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37" w:rsidRPr="00303A74" w:rsidRDefault="00496937" w:rsidP="0030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Фонд оценочных средств по дисциплине «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зоотехнии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для направления подготовки: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Зоотехния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6937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Спецификация фонда оценочных средств по дисциплине «</w:t>
      </w:r>
      <w:r w:rsidR="00CC7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Кролиководство и  звероводство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для направления подготовки: </w:t>
      </w:r>
      <w:r w:rsidR="00616D32"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16D32"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16D32"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16D32"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Зоотехния</w:t>
      </w:r>
      <w:r w:rsidR="00616D32"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16D32" w:rsidRPr="00303A74" w:rsidRDefault="00616D32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создания оценочного средства. Обоснование подхода к его созданию </w:t>
      </w:r>
    </w:p>
    <w:p w:rsidR="00496937" w:rsidRPr="00303A74" w:rsidRDefault="005C0B38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возможность осуществлять контроль уровня</w:t>
      </w:r>
      <w:r w:rsidR="00496937"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6937" w:rsidRPr="00303A74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496937"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обучающихся по образовательной программе высшего образования по направлению подготовки </w:t>
      </w:r>
      <w:r w:rsidR="00496937">
        <w:rPr>
          <w:rFonts w:ascii="Times New Roman" w:hAnsi="Times New Roman" w:cs="Times New Roman"/>
          <w:color w:val="000000"/>
          <w:sz w:val="24"/>
          <w:szCs w:val="24"/>
        </w:rPr>
        <w:t>36.0</w:t>
      </w:r>
      <w:r w:rsidR="00616D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693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16D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96937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616D32">
        <w:rPr>
          <w:rFonts w:ascii="Times New Roman" w:hAnsi="Times New Roman" w:cs="Times New Roman"/>
          <w:color w:val="000000"/>
          <w:sz w:val="24"/>
          <w:szCs w:val="24"/>
        </w:rPr>
        <w:t>Зоотехния</w:t>
      </w:r>
      <w:r w:rsidR="0049693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96937" w:rsidRPr="00303A74">
        <w:rPr>
          <w:rFonts w:ascii="Times New Roman" w:hAnsi="Times New Roman" w:cs="Times New Roman"/>
          <w:color w:val="000000"/>
          <w:sz w:val="24"/>
          <w:szCs w:val="24"/>
        </w:rPr>
        <w:t>(уровень</w:t>
      </w:r>
      <w:r w:rsidR="00616D3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</w:t>
      </w:r>
      <w:proofErr w:type="spellStart"/>
      <w:r w:rsidR="00616D32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="00496937" w:rsidRPr="00303A74">
        <w:rPr>
          <w:rFonts w:ascii="Times New Roman" w:hAnsi="Times New Roman" w:cs="Times New Roman"/>
          <w:color w:val="000000"/>
          <w:sz w:val="24"/>
          <w:szCs w:val="24"/>
        </w:rPr>
        <w:t>), изучающих дисциплину «</w:t>
      </w:r>
      <w:r>
        <w:rPr>
          <w:rFonts w:ascii="Times New Roman" w:hAnsi="Times New Roman" w:cs="Times New Roman"/>
          <w:color w:val="000000"/>
          <w:sz w:val="24"/>
          <w:szCs w:val="24"/>
        </w:rPr>
        <w:t>Кролиководство и звероводство</w:t>
      </w:r>
      <w:r w:rsidR="00496937" w:rsidRPr="00303A7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color w:val="000000"/>
          <w:sz w:val="24"/>
          <w:szCs w:val="24"/>
        </w:rPr>
        <w:t>Вид теста: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>решение тестовых заданий в онлайн режиме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Документы, определяющие содержание оценочного средства</w:t>
      </w:r>
    </w:p>
    <w:p w:rsidR="00496937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типовых задач 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определяется требованиями к результатам освоения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182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,   указанными в Федеральном государственном образовательном стандарте высшего образования по направлению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36.0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>Зоотехния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(уровень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182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21.03.2016 </w:t>
      </w:r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 250</w:t>
      </w:r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по направлению подготовки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 36.03.02.</w:t>
      </w:r>
      <w:proofErr w:type="gramEnd"/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 «Зоотехния» </w:t>
      </w:r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>(уровень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182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>)»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в части формируемых в результате изучения дисциплины «</w:t>
      </w:r>
      <w:r w:rsidR="005C0B38">
        <w:rPr>
          <w:rFonts w:ascii="Times New Roman" w:hAnsi="Times New Roman" w:cs="Times New Roman"/>
          <w:color w:val="000000"/>
          <w:sz w:val="24"/>
          <w:szCs w:val="24"/>
        </w:rPr>
        <w:t>Кролиководство и звероводство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» профессиональных компетенций.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6937" w:rsidRDefault="00496937" w:rsidP="00FB2C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496937" w:rsidRDefault="00496937" w:rsidP="00331A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37" w:rsidRPr="00331A8C" w:rsidRDefault="00496937" w:rsidP="00A76182">
      <w:pPr>
        <w:pStyle w:val="a3"/>
        <w:suppressAutoHyphens/>
        <w:spacing w:after="0" w:line="276" w:lineRule="auto"/>
        <w:ind w:left="786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Основная учебная литература, необходимая для </w:t>
      </w:r>
      <w:r w:rsidR="00A7618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подготовки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Балакирев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, Н.А. Содержание, кормление и болезни клеточных пушных зверей [</w:t>
      </w:r>
      <w:proofErr w:type="spellStart"/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Элек-тронный</w:t>
      </w:r>
      <w:proofErr w:type="spellEnd"/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 ресурс]: учебное пособие / Н.А. </w:t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Балакирев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, Д.Н. </w:t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Перельдик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, И.А. Домский. — Электрон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ан. — СПб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. : 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Лань, 2013. — 279 с. — Режим доступа: http://e.lanbook.com/books/element.php?pl1_id=30194 — </w:t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Загл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. с экрана.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Разведение кроликов: учебное пособие / Н. А. Балакирев, Р. М. </w:t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Нигматуллин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. - М.: ГЭОТАР-Медиа, 2014. - 592 с.: ил. http://www.studentlibrary.ru/book/ISBN9785970424766.html?SSr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  <w:t>Шевченко А. А. Биологические особенности и болезни нутрий [Электронный ресурс]: учебное пособие / Шевченко А. А., Шевченко Л. В., Черных О. Ю. — Электрон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ан. — СПб.  Лань, 2011. — 243 с. — Режим доступа: http://e.lanbook.com/books/element.php?pl1_id=1555  — </w:t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Загл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. с экрана.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4.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Шумилина Н.Н., Калугин Ю.А., Балакирев Н.А. Практикум по кролиководству / Под ред. Н.А. Балакирева. - М.: </w:t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КолосС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, 2009. - 167 с., [8] л. ил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.: 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ил. - (Учебники и учеб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особия для студентов </w:t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высш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. учеб. заведе-ний).http://www.studentlibrary.ru/book/ISBN9785953207072.html?SSr=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4AAB" w:rsidRPr="003C4AAB" w:rsidRDefault="003C4AAB" w:rsidP="003C4AAB">
      <w:pPr>
        <w:pStyle w:val="a3"/>
        <w:suppressAutoHyphens/>
        <w:spacing w:after="0" w:line="276" w:lineRule="auto"/>
        <w:ind w:left="786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Дополнительная учебная литература, необходимая для подготовки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Балакирев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,Н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.А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. Звероводство: учебник для студ. вузов / Н. А. Балакирев, Г. А. Кузнецов. - М.: </w:t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КолосС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, 2006. - 343с., 10 </w:t>
      </w:r>
      <w:proofErr w:type="spellStart"/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экз</w:t>
      </w:r>
      <w:proofErr w:type="spellEnd"/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Минина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,И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.С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. Как разводить кроликов / И. С. Минина, С. В. </w:t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Леонтюк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. - 3-е изд., доп. и </w:t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перераб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. - М.: Колос, 1984. - 144с., 18 экз.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  <w:t>Звероводство: учебник для студ. вузов / Ильина Е.Д. и др. - СПб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.: 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Лань, 2004. - 304с., 10 экз.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Ресурсы сети «Интернет», необходимые для подготовки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Библиотека 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Ивановской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 ГСХА (интернет ресурсы http://library-ivgsha.ucoz.ru/index/internet_resursy/0-51)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Методические указания для </w:t>
      </w:r>
      <w:proofErr w:type="gramStart"/>
      <w:r w:rsidRPr="003C4A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обучающихся</w:t>
      </w:r>
      <w:proofErr w:type="gramEnd"/>
      <w:r w:rsidRPr="003C4A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по освоению дисциплины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1. Методические указания к лабораторно-практическим занятиям по дисциплине “Кролиководство, звероводство” /составители Н.А. Маркина, О.Л. Панина. – Иваново: ФГОУП 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ВО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 “Ивановская ГСХА имени Д.К. Беляева”, 2017– с 79. http://ivgsxa.ru/moodle/mod/resource/view.php?id=3846 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Информационные справочные системы, используемые для подготовки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>НаучнаяэлектроннаябиблиотекаeLIBRARY.R</w:t>
      </w:r>
      <w:proofErr w:type="spell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 (http://. eLIBRARY.RU);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ЭБС издательства «ЛАНЬ» </w:t>
      </w:r>
      <w:proofErr w:type="gramStart"/>
      <w:r w:rsidRPr="003C4AAB">
        <w:rPr>
          <w:rFonts w:ascii="Times New Roman" w:hAnsi="Times New Roman" w:cs="Times New Roman"/>
          <w:sz w:val="24"/>
          <w:szCs w:val="24"/>
          <w:lang w:eastAsia="zh-CN"/>
        </w:rPr>
        <w:t xml:space="preserve">( </w:t>
      </w:r>
      <w:proofErr w:type="gramEnd"/>
      <w:r w:rsidRPr="003C4AAB">
        <w:rPr>
          <w:rFonts w:ascii="Times New Roman" w:hAnsi="Times New Roman" w:cs="Times New Roman"/>
          <w:sz w:val="24"/>
          <w:szCs w:val="24"/>
          <w:lang w:eastAsia="zh-CN"/>
        </w:rPr>
        <w:t>http://e.lanbook.ru);</w:t>
      </w:r>
    </w:p>
    <w:p w:rsidR="003C4AAB" w:rsidRPr="003C4AAB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  <w:t>ЭБС «Консультант студента» (http://www.studentlibrary.ru);</w:t>
      </w:r>
    </w:p>
    <w:p w:rsidR="003C4AAB" w:rsidRPr="00B271B1" w:rsidRDefault="003C4AAB" w:rsidP="003C4AAB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eastAsia="zh-CN"/>
        </w:rPr>
      </w:pPr>
      <w:r w:rsidRPr="003C4AAB">
        <w:rPr>
          <w:rFonts w:ascii="Times New Roman" w:hAnsi="Times New Roman" w:cs="Times New Roman"/>
          <w:sz w:val="24"/>
          <w:szCs w:val="24"/>
          <w:lang w:eastAsia="zh-CN"/>
        </w:rPr>
        <w:t>4.</w:t>
      </w:r>
      <w:r w:rsidRPr="003C4AAB">
        <w:rPr>
          <w:rFonts w:ascii="Times New Roman" w:hAnsi="Times New Roman" w:cs="Times New Roman"/>
          <w:sz w:val="24"/>
          <w:szCs w:val="24"/>
          <w:lang w:eastAsia="zh-CN"/>
        </w:rPr>
        <w:tab/>
        <w:t>ЭБС «ЦНСХБ» (http://cnshb.ru/terminal/);</w:t>
      </w:r>
    </w:p>
    <w:p w:rsidR="00496937" w:rsidRDefault="003C4AAB" w:rsidP="00331A8C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96937" w:rsidRPr="00331A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компетенций и требований к уровню подготовки обучающихся, проверяемых в ходе оценивания (дескрипторы)</w:t>
      </w:r>
    </w:p>
    <w:p w:rsidR="00CF63DF" w:rsidRDefault="00CF63DF" w:rsidP="00331A8C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DF" w:rsidRDefault="00CF63DF" w:rsidP="00331A8C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6911"/>
      </w:tblGrid>
      <w:tr w:rsidR="003C4AAB" w:rsidRPr="003C4AAB" w:rsidTr="003C4AAB">
        <w:tc>
          <w:tcPr>
            <w:tcW w:w="1560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Шифр компетенции</w:t>
            </w:r>
          </w:p>
        </w:tc>
        <w:tc>
          <w:tcPr>
            <w:tcW w:w="8187" w:type="dxa"/>
            <w:gridSpan w:val="2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Дескрипторы компетенции</w:t>
            </w:r>
          </w:p>
        </w:tc>
      </w:tr>
      <w:tr w:rsidR="003C4AAB" w:rsidRPr="003C4AAB" w:rsidTr="003C4AAB">
        <w:tc>
          <w:tcPr>
            <w:tcW w:w="1560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7" w:type="dxa"/>
            <w:gridSpan w:val="2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C4AAB" w:rsidRPr="003C4AAB" w:rsidTr="003C4AAB">
        <w:tc>
          <w:tcPr>
            <w:tcW w:w="1560" w:type="dxa"/>
            <w:vMerge w:val="restart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З-1. Методы оценки животных, теоретические и практические основы использования и селекции на основе их биологических особенностей</w:t>
            </w:r>
          </w:p>
        </w:tc>
      </w:tr>
      <w:tr w:rsidR="003C4AAB" w:rsidRPr="003C4AAB" w:rsidTr="003C4AAB">
        <w:tc>
          <w:tcPr>
            <w:tcW w:w="1560" w:type="dxa"/>
            <w:vMerge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У-1. Оценивать животных на основе данных зоотехнического, племенного и глазомерного учета</w:t>
            </w:r>
          </w:p>
        </w:tc>
      </w:tr>
      <w:tr w:rsidR="003C4AAB" w:rsidRPr="003C4AAB" w:rsidTr="003C4AAB">
        <w:tc>
          <w:tcPr>
            <w:tcW w:w="1560" w:type="dxa"/>
            <w:vMerge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В-1. Навыками комплексной оценки животных</w:t>
            </w:r>
          </w:p>
        </w:tc>
      </w:tr>
      <w:tr w:rsidR="003C4AAB" w:rsidRPr="003C4AAB" w:rsidTr="003C4AAB">
        <w:tc>
          <w:tcPr>
            <w:tcW w:w="1560" w:type="dxa"/>
            <w:vMerge w:val="restart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З-1. Теоретические основы  выращивания молодняка и воспроизводства животных</w:t>
            </w:r>
          </w:p>
        </w:tc>
      </w:tr>
      <w:tr w:rsidR="003C4AAB" w:rsidRPr="003C4AAB" w:rsidTr="003C4AAB">
        <w:tc>
          <w:tcPr>
            <w:tcW w:w="1560" w:type="dxa"/>
            <w:vMerge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У-1. Организовать технологический процесс выращивания молодняка и воспроизводства животных</w:t>
            </w:r>
          </w:p>
        </w:tc>
      </w:tr>
      <w:tr w:rsidR="003C4AAB" w:rsidRPr="003C4AAB" w:rsidTr="003C4AAB">
        <w:tc>
          <w:tcPr>
            <w:tcW w:w="1560" w:type="dxa"/>
            <w:vMerge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3C4AAB" w:rsidRPr="003C4AAB" w:rsidRDefault="003C4AAB" w:rsidP="003C4AAB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AB">
              <w:rPr>
                <w:rFonts w:ascii="Times New Roman" w:hAnsi="Times New Roman" w:cs="Times New Roman"/>
                <w:sz w:val="24"/>
                <w:szCs w:val="24"/>
              </w:rPr>
              <w:t>В-1. Технологиями воспроизводства животных и выращивания молодняка</w:t>
            </w:r>
          </w:p>
        </w:tc>
      </w:tr>
    </w:tbl>
    <w:p w:rsidR="00CF63DF" w:rsidRDefault="00CF63DF" w:rsidP="00331A8C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DF" w:rsidRDefault="00CF63DF" w:rsidP="00331A8C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5198" w:rsidRDefault="00496937" w:rsidP="00EF5D92">
      <w:pPr>
        <w:spacing w:after="200" w:line="276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</w:rPr>
        <w:t>Оценочные средства по дисциплине «</w:t>
      </w:r>
      <w:r w:rsidR="006E5583">
        <w:rPr>
          <w:rFonts w:ascii="Times New Roman" w:hAnsi="Times New Roman" w:cs="Times New Roman"/>
          <w:b/>
          <w:bCs/>
          <w:sz w:val="24"/>
          <w:szCs w:val="24"/>
        </w:rPr>
        <w:t>Кролиководство и звероводство</w:t>
      </w:r>
      <w:r w:rsidRPr="00331A8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9851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331A8C">
        <w:rPr>
          <w:rFonts w:ascii="Times New Roman" w:hAnsi="Times New Roman" w:cs="Times New Roman"/>
          <w:b/>
          <w:bCs/>
          <w:sz w:val="24"/>
          <w:szCs w:val="24"/>
        </w:rPr>
        <w:t xml:space="preserve">для направления подготовки: </w:t>
      </w:r>
      <w:r w:rsidR="00985198">
        <w:rPr>
          <w:rFonts w:ascii="Times New Roman" w:hAnsi="Times New Roman"/>
          <w:b/>
          <w:spacing w:val="20"/>
          <w:sz w:val="24"/>
          <w:szCs w:val="24"/>
        </w:rPr>
        <w:t>36.03.02 Зоотехния</w:t>
      </w:r>
      <w:r w:rsidR="00985198" w:rsidRPr="00331A8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985198" w:rsidRPr="00453A5F" w:rsidRDefault="00985198" w:rsidP="00985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5F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p w:rsidR="006E5583" w:rsidRPr="00453A5F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3A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Како</w:t>
      </w:r>
      <w:r w:rsidR="006368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е количество обменной энергии </w:t>
      </w:r>
      <w:proofErr w:type="gramStart"/>
      <w:r w:rsidR="006368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ккал) в сутки требуется в</w:t>
      </w:r>
      <w:r w:rsid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зрослому кролику в период покоя</w:t>
      </w:r>
    </w:p>
    <w:p w:rsidR="006E5583" w:rsidRPr="00453A5F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 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90</w:t>
      </w:r>
    </w:p>
    <w:p w:rsidR="006E5583" w:rsidRPr="00453A5F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более 100</w:t>
      </w:r>
    </w:p>
    <w:p w:rsidR="006E5583" w:rsidRPr="00453A5F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</w:p>
    <w:p w:rsidR="006E5583" w:rsidRPr="00453A5F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55</w:t>
      </w:r>
    </w:p>
    <w:p w:rsidR="006E5583" w:rsidRPr="00453A5F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453A5F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 Являются ли кролики самыми скороспелыми и плодовитыми сельскохозяйственными животными? </w:t>
      </w:r>
    </w:p>
    <w:p w:rsidR="006E5583" w:rsidRPr="00453A5F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да</w:t>
      </w:r>
    </w:p>
    <w:p w:rsidR="006E5583" w:rsidRPr="00453A5F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нет</w:t>
      </w:r>
    </w:p>
    <w:p w:rsidR="006E5583" w:rsidRPr="00453A5F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после крупного рогатого скота</w:t>
      </w:r>
    </w:p>
    <w:p w:rsidR="006E5583" w:rsidRPr="00453A5F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после кур-несушек</w:t>
      </w:r>
    </w:p>
    <w:p w:rsidR="006E5583" w:rsidRPr="00453A5F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453A5F" w:rsidRDefault="00E74680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Кто является предком домашнего кролика?</w:t>
      </w:r>
    </w:p>
    <w:p w:rsidR="006E5583" w:rsidRPr="00453A5F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а)</w:t>
      </w:r>
      <w:r w:rsidR="006E5583" w:rsidRPr="00453A5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их дикий сородич</w:t>
      </w:r>
    </w:p>
    <w:p w:rsidR="006E5583" w:rsidRPr="00453A5F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6E5583" w:rsidRPr="00453A5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заяц</w:t>
      </w:r>
    </w:p>
    <w:p w:rsidR="006E5583" w:rsidRPr="00345834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дикий заяц</w:t>
      </w:r>
    </w:p>
    <w:p w:rsidR="006E5583" w:rsidRPr="00345834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 заяц,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 кролик</w:t>
      </w:r>
    </w:p>
    <w:p w:rsidR="006E5583" w:rsidRPr="00345834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6E5583" w:rsidRPr="00345834" w:rsidRDefault="00E74680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Какую информацию нужно знать для определения норм кормления в кролиководстве при составлении рационов?</w:t>
      </w:r>
    </w:p>
    <w:p w:rsidR="00453A5F" w:rsidRPr="00345834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объем </w:t>
      </w:r>
      <w:proofErr w:type="spellStart"/>
      <w:proofErr w:type="gramStart"/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желудочно</w:t>
      </w:r>
      <w:proofErr w:type="spellEnd"/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кишечного</w:t>
      </w:r>
      <w:proofErr w:type="gramEnd"/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тра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кта, живую массу и упитанность</w:t>
      </w: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E5583" w:rsidRPr="00345834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скорость прохождения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пищи через пищеварительный тракт</w:t>
      </w:r>
    </w:p>
    <w:p w:rsidR="006E5583" w:rsidRPr="00345834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живую массу и упитанность, 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возраст животного</w:t>
      </w: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физиологическое состояние</w:t>
      </w:r>
    </w:p>
    <w:p w:rsidR="006E5583" w:rsidRPr="00345834" w:rsidRDefault="006E5583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453A5F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возраст животного, количество выделенного кала и мочи</w:t>
      </w:r>
    </w:p>
    <w:p w:rsidR="006E5583" w:rsidRPr="00345834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количество выделенног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 кала и мочи, суточный удой</w:t>
      </w:r>
    </w:p>
    <w:p w:rsidR="006E5583" w:rsidRPr="000D5DE3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345834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345834" w:rsidRDefault="00E74680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Первые упоминания о разведении кроликов в Древней Руси относятся к началу? </w:t>
      </w:r>
    </w:p>
    <w:p w:rsidR="006E5583" w:rsidRPr="00345834" w:rsidRDefault="00345834" w:rsidP="003458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Start"/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proofErr w:type="gramEnd"/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века,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во времена Ярослава Мудрого</w:t>
      </w:r>
    </w:p>
    <w:p w:rsidR="006E5583" w:rsidRPr="00345834" w:rsidRDefault="00345834" w:rsidP="003458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 Юрскому периоду</w:t>
      </w:r>
    </w:p>
    <w:p w:rsidR="006E5583" w:rsidRPr="00345834" w:rsidRDefault="00345834" w:rsidP="003458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 Девону</w:t>
      </w:r>
    </w:p>
    <w:p w:rsidR="006E5583" w:rsidRPr="00345834" w:rsidRDefault="00345834" w:rsidP="003458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End"/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олько к началу 19 века</w:t>
      </w:r>
    </w:p>
    <w:p w:rsidR="006E5583" w:rsidRPr="00345834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345834" w:rsidRDefault="00E74680" w:rsidP="003458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6. Какую жив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ую массу имеет дикий кролик</w:t>
      </w:r>
      <w:proofErr w:type="gramStart"/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6E5583" w:rsidRPr="00345834" w:rsidRDefault="00345834" w:rsidP="003458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 2-х кг</w:t>
      </w:r>
    </w:p>
    <w:p w:rsidR="006E5583" w:rsidRPr="00345834" w:rsidRDefault="00345834" w:rsidP="003458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 5 кг</w:t>
      </w:r>
    </w:p>
    <w:p w:rsidR="006E5583" w:rsidRPr="00345834" w:rsidRDefault="00345834" w:rsidP="003458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 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более 5 кг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E5583" w:rsidRPr="00345834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5583" w:rsidRPr="00345834" w:rsidRDefault="00E74680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7. Процесс доме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стикации (одомашнивания) изменил кролика? </w:t>
      </w:r>
    </w:p>
    <w:p w:rsidR="006E5583" w:rsidRPr="00345834" w:rsidRDefault="00453A5F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изменил размер тела кролика,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живую массу,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окрас и структуру волосяного покрова </w:t>
      </w:r>
    </w:p>
    <w:p w:rsidR="006E5583" w:rsidRPr="00345834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б)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не повлиял на указанные показатели</w:t>
      </w:r>
    </w:p>
    <w:p w:rsidR="006E5583" w:rsidRPr="00345834" w:rsidRDefault="00453A5F" w:rsidP="00453A5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в)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изменил размер тела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г) 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изменил окрас тела</w:t>
      </w:r>
    </w:p>
    <w:p w:rsidR="006E5583" w:rsidRPr="00345834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345834" w:rsidRDefault="00E74680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Кролики имеют клыки?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нет 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б) д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только 2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5 клыков</w:t>
      </w:r>
    </w:p>
    <w:p w:rsidR="006E5583" w:rsidRPr="00345834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345834" w:rsidRDefault="00E74680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Новорожденный крольчонок имеет молочные зубы</w:t>
      </w:r>
      <w:proofErr w:type="gramStart"/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а) д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а,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количестве 16  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б) н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ет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да,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количестве 2-х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да,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количестве 5 штук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д)  д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а,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их ко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личество варьирует от 2-х до 20</w:t>
      </w:r>
    </w:p>
    <w:p w:rsidR="006E5583" w:rsidRPr="00345834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345834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10. Какое количество зубов у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взрослого кролика</w:t>
      </w:r>
      <w:proofErr w:type="gramStart"/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только 16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 16 до 28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их количество составляет 10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 w:rsidR="00E74680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их количество составляет 56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E5583" w:rsidRPr="00345834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345834" w:rsidRDefault="00E74680" w:rsidP="006368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11.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количество дней длится </w:t>
      </w:r>
      <w:proofErr w:type="spellStart"/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сукрольность</w:t>
      </w:r>
      <w:proofErr w:type="spellEnd"/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крольчих</w:t>
      </w:r>
      <w:r w:rsidR="006E5583" w:rsidRPr="003458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E5583" w:rsidRPr="00345834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34583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30 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E74680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50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60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95 </w:t>
      </w:r>
    </w:p>
    <w:p w:rsidR="006E5583" w:rsidRPr="000D5DE3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0D5DE3" w:rsidRDefault="00E74680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Каков желудок кролика?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E74680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8 см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поперечном разрезе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большой,</w:t>
      </w:r>
      <w:r w:rsidR="00E74680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объемный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20 см в поперечном разрезе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г)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11 см в поперечном разрезе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13 см в поперечном размере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е) </w:t>
      </w:r>
      <w:r w:rsidR="00E74680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более 15 см в поперечнике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E5583" w:rsidRPr="000D5DE3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0D5DE3" w:rsidRDefault="00E74680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13.</w:t>
      </w:r>
      <w:r w:rsidR="006368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 каких факторов зависит масса новорожденных крольчат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 количества крольчат в помете,</w:t>
      </w:r>
      <w:r w:rsidR="000D5DE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кормления,</w:t>
      </w:r>
      <w:r w:rsidR="000D5DE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породы. 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 количества крольчат в помете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кормления 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 породы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 сезона года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 внешних температур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микроклимата</w:t>
      </w:r>
    </w:p>
    <w:p w:rsidR="006E5583" w:rsidRPr="000D5DE3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0D5DE3" w:rsidRDefault="000D5DE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14.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Какое количество молочных желез у самки-крольчихи?»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а) ч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етыре пары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 пары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5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пар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одна пара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 w:rsidR="000D5DE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 пары</w:t>
      </w:r>
    </w:p>
    <w:p w:rsidR="006E5583" w:rsidRPr="000D5DE3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0D5DE3" w:rsidRDefault="000D5DE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15. Что предполаг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ают уплотненные окролы?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отсадку молодняка в 28 дневном возрасте 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отсадку молодняка в 10-дневном возрасте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отсадку молодняка в 45-дневном возрасте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отсадку молодняка в 50 дневном возрасте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отсаживать молодняк от маток</w:t>
      </w:r>
    </w:p>
    <w:p w:rsidR="006E5583" w:rsidRPr="000D5DE3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583" w:rsidRPr="000D5DE3" w:rsidRDefault="006E5583" w:rsidP="006E55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583" w:rsidRPr="000D5DE3" w:rsidRDefault="000D5DE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16.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Какие методы разведения используют в кролиководстве?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чистопородное разведение и скрещивание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чистопородное разведение</w:t>
      </w:r>
    </w:p>
    <w:p w:rsidR="006E558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скрещивание</w:t>
      </w:r>
    </w:p>
    <w:p w:rsidR="006E558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6E5583" w:rsidRPr="000D5D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гибридизацию</w:t>
      </w:r>
    </w:p>
    <w:p w:rsidR="00636853" w:rsidRPr="000D5DE3" w:rsidRDefault="00636853" w:rsidP="0063685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д) кроссирование</w:t>
      </w:r>
    </w:p>
    <w:p w:rsidR="0074572C" w:rsidRPr="000D5DE3" w:rsidRDefault="00140E10" w:rsidP="00FF195E">
      <w:pPr>
        <w:pStyle w:val="a3"/>
        <w:spacing w:after="200" w:line="276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D5DE3">
        <w:rPr>
          <w:rFonts w:ascii="Times New Roman" w:hAnsi="Times New Roman" w:cs="Times New Roman"/>
          <w:sz w:val="24"/>
          <w:szCs w:val="24"/>
        </w:rPr>
        <w:br w:type="page"/>
      </w:r>
    </w:p>
    <w:p w:rsidR="0074572C" w:rsidRPr="00F63019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4572C" w:rsidRPr="00F63019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12"/>
    <w:multiLevelType w:val="singleLevel"/>
    <w:tmpl w:val="0000001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color w:val="auto"/>
      </w:rPr>
    </w:lvl>
  </w:abstractNum>
  <w:abstractNum w:abstractNumId="4">
    <w:nsid w:val="0825315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color w:val="auto"/>
      </w:rPr>
    </w:lvl>
  </w:abstractNum>
  <w:abstractNum w:abstractNumId="5">
    <w:nsid w:val="1E072CA0"/>
    <w:multiLevelType w:val="hybridMultilevel"/>
    <w:tmpl w:val="7910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20F10"/>
    <w:multiLevelType w:val="hybridMultilevel"/>
    <w:tmpl w:val="F9B2C69E"/>
    <w:lvl w:ilvl="0" w:tplc="3508E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6089"/>
    <w:multiLevelType w:val="hybridMultilevel"/>
    <w:tmpl w:val="7C402488"/>
    <w:lvl w:ilvl="0" w:tplc="DD3AAC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B2089"/>
    <w:multiLevelType w:val="hybridMultilevel"/>
    <w:tmpl w:val="B736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ACC"/>
    <w:multiLevelType w:val="hybridMultilevel"/>
    <w:tmpl w:val="F80EE426"/>
    <w:lvl w:ilvl="0" w:tplc="478419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320F5"/>
    <w:multiLevelType w:val="multilevel"/>
    <w:tmpl w:val="37B8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DB257D"/>
    <w:multiLevelType w:val="hybridMultilevel"/>
    <w:tmpl w:val="E7A4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E19F0"/>
    <w:multiLevelType w:val="hybridMultilevel"/>
    <w:tmpl w:val="84F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46BF0"/>
    <w:multiLevelType w:val="hybridMultilevel"/>
    <w:tmpl w:val="6ACEB97A"/>
    <w:lvl w:ilvl="0" w:tplc="A416642C">
      <w:start w:val="1"/>
      <w:numFmt w:val="decimal"/>
      <w:lvlText w:val="%1."/>
      <w:lvlJc w:val="righ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3A91"/>
    <w:multiLevelType w:val="hybridMultilevel"/>
    <w:tmpl w:val="6A909C62"/>
    <w:lvl w:ilvl="0" w:tplc="BC1607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4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5692"/>
    <w:rsid w:val="0001259D"/>
    <w:rsid w:val="00054B14"/>
    <w:rsid w:val="00094ABA"/>
    <w:rsid w:val="000D5DE3"/>
    <w:rsid w:val="000E3873"/>
    <w:rsid w:val="00120B58"/>
    <w:rsid w:val="00140E10"/>
    <w:rsid w:val="00170837"/>
    <w:rsid w:val="001C1081"/>
    <w:rsid w:val="00282058"/>
    <w:rsid w:val="002A1A55"/>
    <w:rsid w:val="00303A74"/>
    <w:rsid w:val="00331A8C"/>
    <w:rsid w:val="00345834"/>
    <w:rsid w:val="00350D32"/>
    <w:rsid w:val="003C4AAB"/>
    <w:rsid w:val="00453A5F"/>
    <w:rsid w:val="00453DF3"/>
    <w:rsid w:val="00496937"/>
    <w:rsid w:val="004C094E"/>
    <w:rsid w:val="004F2A34"/>
    <w:rsid w:val="0052768C"/>
    <w:rsid w:val="00573855"/>
    <w:rsid w:val="005868F3"/>
    <w:rsid w:val="005A5541"/>
    <w:rsid w:val="005C0B38"/>
    <w:rsid w:val="005C3C5F"/>
    <w:rsid w:val="00616D32"/>
    <w:rsid w:val="0063076F"/>
    <w:rsid w:val="00636853"/>
    <w:rsid w:val="00665255"/>
    <w:rsid w:val="006C4CDC"/>
    <w:rsid w:val="006E52E0"/>
    <w:rsid w:val="006E5583"/>
    <w:rsid w:val="007005DA"/>
    <w:rsid w:val="007116F4"/>
    <w:rsid w:val="0073111D"/>
    <w:rsid w:val="0074572C"/>
    <w:rsid w:val="00772F18"/>
    <w:rsid w:val="00776721"/>
    <w:rsid w:val="007D0E5E"/>
    <w:rsid w:val="007D413D"/>
    <w:rsid w:val="008047B4"/>
    <w:rsid w:val="00985198"/>
    <w:rsid w:val="009C1939"/>
    <w:rsid w:val="009D3204"/>
    <w:rsid w:val="00A11515"/>
    <w:rsid w:val="00A76182"/>
    <w:rsid w:val="00AC0B3F"/>
    <w:rsid w:val="00B271B1"/>
    <w:rsid w:val="00B304B3"/>
    <w:rsid w:val="00B74A13"/>
    <w:rsid w:val="00B94687"/>
    <w:rsid w:val="00CC72C6"/>
    <w:rsid w:val="00CF63DF"/>
    <w:rsid w:val="00D728E4"/>
    <w:rsid w:val="00E631B7"/>
    <w:rsid w:val="00E74680"/>
    <w:rsid w:val="00E8771C"/>
    <w:rsid w:val="00EE5A8B"/>
    <w:rsid w:val="00EF5D92"/>
    <w:rsid w:val="00F33007"/>
    <w:rsid w:val="00FB2C65"/>
    <w:rsid w:val="00FC3378"/>
    <w:rsid w:val="00FD5692"/>
    <w:rsid w:val="00FE59B2"/>
    <w:rsid w:val="00FE7010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E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8C"/>
    <w:pPr>
      <w:ind w:left="720"/>
    </w:pPr>
  </w:style>
  <w:style w:type="table" w:styleId="a4">
    <w:name w:val="Table Grid"/>
    <w:basedOn w:val="a1"/>
    <w:uiPriority w:val="59"/>
    <w:rsid w:val="004C094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A7618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D0E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Зубенко</dc:creator>
  <cp:lastModifiedBy>User</cp:lastModifiedBy>
  <cp:revision>2</cp:revision>
  <dcterms:created xsi:type="dcterms:W3CDTF">2018-12-18T08:14:00Z</dcterms:created>
  <dcterms:modified xsi:type="dcterms:W3CDTF">2018-12-18T08:14:00Z</dcterms:modified>
</cp:coreProperties>
</file>