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CB" w:rsidRDefault="00D30ACB" w:rsidP="00D30ACB">
      <w:pPr>
        <w:pStyle w:val="Default"/>
        <w:jc w:val="center"/>
      </w:pPr>
      <w:r w:rsidRPr="00F450D8">
        <w:rPr>
          <w:b/>
          <w:bCs/>
        </w:rPr>
        <w:t>1. Фонд оценочных средств по дисциплине «</w:t>
      </w:r>
      <w:r w:rsidR="00FD0266">
        <w:rPr>
          <w:b/>
          <w:bCs/>
        </w:rPr>
        <w:t>Растениеводство</w:t>
      </w:r>
      <w:r w:rsidRPr="00F450D8">
        <w:rPr>
          <w:b/>
          <w:bCs/>
        </w:rPr>
        <w:t>» для направления подготовки: 35.03.04 «Агрономия»</w:t>
      </w:r>
    </w:p>
    <w:p w:rsidR="00D30ACB" w:rsidRPr="00F450D8" w:rsidRDefault="00D30ACB" w:rsidP="00D30ACB">
      <w:pPr>
        <w:pStyle w:val="Default"/>
        <w:jc w:val="both"/>
      </w:pPr>
      <w:r w:rsidRPr="00F450D8">
        <w:rPr>
          <w:b/>
          <w:bCs/>
        </w:rPr>
        <w:t>1.1. Спецификация фонда оценочных средств по дисциплине «</w:t>
      </w:r>
      <w:r w:rsidR="00FD0266">
        <w:rPr>
          <w:b/>
          <w:bCs/>
        </w:rPr>
        <w:t>Растениеводств</w:t>
      </w:r>
      <w:r w:rsidR="00CE0685">
        <w:rPr>
          <w:b/>
          <w:bCs/>
        </w:rPr>
        <w:t>о</w:t>
      </w:r>
      <w:r w:rsidRPr="00F450D8">
        <w:rPr>
          <w:b/>
          <w:bCs/>
        </w:rPr>
        <w:t xml:space="preserve">» для направления подготовки: 35.03.04 «Агрономия» </w:t>
      </w:r>
    </w:p>
    <w:p w:rsidR="00D30ACB" w:rsidRPr="00F450D8" w:rsidRDefault="00D30ACB" w:rsidP="00D30ACB">
      <w:pPr>
        <w:pStyle w:val="Default"/>
        <w:jc w:val="both"/>
      </w:pPr>
    </w:p>
    <w:p w:rsidR="00D30ACB" w:rsidRPr="00F450D8" w:rsidRDefault="00D30ACB" w:rsidP="00D30ACB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D30ACB" w:rsidRDefault="009503D2" w:rsidP="00D30ACB">
      <w:pPr>
        <w:pStyle w:val="Default"/>
        <w:jc w:val="both"/>
      </w:pPr>
      <w:r>
        <w:t xml:space="preserve">Установить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обучающихся по образовательной программе высшего образования по направлению подготовки </w:t>
      </w:r>
      <w:r w:rsidRPr="00F450D8">
        <w:t xml:space="preserve">35.03.04 Агрономия (уровень </w:t>
      </w:r>
      <w:proofErr w:type="spellStart"/>
      <w:r w:rsidRPr="00F450D8">
        <w:t>бакалавриата</w:t>
      </w:r>
      <w:proofErr w:type="spellEnd"/>
      <w:r>
        <w:t>)</w:t>
      </w:r>
      <w:r w:rsidR="005E19EA">
        <w:t xml:space="preserve">, изучающих дисциплину « </w:t>
      </w:r>
      <w:r w:rsidR="00FD0266">
        <w:t>Растениеводств</w:t>
      </w:r>
      <w:r w:rsidR="005E19EA">
        <w:t>о</w:t>
      </w:r>
      <w:r>
        <w:t>».</w:t>
      </w:r>
    </w:p>
    <w:p w:rsidR="009503D2" w:rsidRPr="00F450D8" w:rsidRDefault="009503D2" w:rsidP="00D30ACB">
      <w:pPr>
        <w:pStyle w:val="Default"/>
        <w:jc w:val="both"/>
      </w:pPr>
      <w:r>
        <w:t xml:space="preserve">Вид теста: </w:t>
      </w:r>
      <w:proofErr w:type="spellStart"/>
      <w:r>
        <w:t>критериально-ориентированный</w:t>
      </w:r>
      <w:proofErr w:type="spellEnd"/>
      <w:r>
        <w:t>,  на бумажном носителе.</w:t>
      </w:r>
    </w:p>
    <w:p w:rsidR="00D30ACB" w:rsidRPr="00F450D8" w:rsidRDefault="00D30ACB" w:rsidP="00D30ACB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>Документы, определяющие содержание оценочного средства</w:t>
      </w:r>
    </w:p>
    <w:p w:rsidR="00D30ACB" w:rsidRDefault="00D30ACB" w:rsidP="00FC4AA1">
      <w:pPr>
        <w:pStyle w:val="Default"/>
        <w:jc w:val="both"/>
      </w:pPr>
      <w:proofErr w:type="gramStart"/>
      <w:r w:rsidRPr="00F450D8">
        <w:t xml:space="preserve">Содержание теста определяется требованиями к результатам освоения программы </w:t>
      </w:r>
      <w:proofErr w:type="spellStart"/>
      <w:r w:rsidRPr="00F450D8">
        <w:t>бакалавриата</w:t>
      </w:r>
      <w:proofErr w:type="spellEnd"/>
      <w:r w:rsidRPr="00F450D8">
        <w:t>,</w:t>
      </w:r>
      <w:r w:rsidR="00FC4AA1">
        <w:t xml:space="preserve"> </w:t>
      </w:r>
      <w:r w:rsidRPr="00F450D8">
        <w:t xml:space="preserve"> </w:t>
      </w:r>
      <w:r w:rsidR="00FC4AA1">
        <w:t xml:space="preserve"> </w:t>
      </w:r>
      <w:r w:rsidRPr="00F450D8">
        <w:t xml:space="preserve">указанными в Федеральном государственном образовательном стандарте высшего образования по направлению подготовки 35.03.04 Агрономия (уровень </w:t>
      </w:r>
      <w:proofErr w:type="spellStart"/>
      <w:r w:rsidRPr="00F450D8">
        <w:t>бакалавриата</w:t>
      </w:r>
      <w:proofErr w:type="spellEnd"/>
      <w:r w:rsidRPr="00F450D8">
        <w:t xml:space="preserve">) (приказ </w:t>
      </w:r>
      <w:proofErr w:type="spellStart"/>
      <w:r w:rsidRPr="00F450D8">
        <w:t>Минобрнауки</w:t>
      </w:r>
      <w:proofErr w:type="spellEnd"/>
      <w:r w:rsidRPr="00F450D8">
        <w:t xml:space="preserve"> России от 04.12.2015г. №1431 «</w:t>
      </w:r>
      <w:r w:rsidR="00FC4AA1">
        <w:t xml:space="preserve"> </w:t>
      </w:r>
      <w:r w:rsidRPr="00F450D8">
        <w:t xml:space="preserve">Об утверждении федерального государственного образовательного стандарта высшего образования по направлению подготовки 35.03.04 Агрономия (уровень </w:t>
      </w:r>
      <w:proofErr w:type="spellStart"/>
      <w:r w:rsidRPr="00F450D8">
        <w:t>бакалавриата</w:t>
      </w:r>
      <w:proofErr w:type="spellEnd"/>
      <w:r w:rsidRPr="00F450D8">
        <w:t>)», в части формируемых в результате изучения дисциплины «</w:t>
      </w:r>
      <w:r w:rsidR="00FD0266">
        <w:t>Растениеводство</w:t>
      </w:r>
      <w:r w:rsidRPr="00F450D8">
        <w:t>» профессиональных компетенций.</w:t>
      </w:r>
      <w:proofErr w:type="gramEnd"/>
    </w:p>
    <w:p w:rsidR="00FC4AA1" w:rsidRPr="00F450D8" w:rsidRDefault="00FC4AA1" w:rsidP="00FC4AA1">
      <w:pPr>
        <w:pStyle w:val="Default"/>
        <w:jc w:val="both"/>
      </w:pPr>
    </w:p>
    <w:p w:rsidR="00D30ACB" w:rsidRPr="00F450D8" w:rsidRDefault="00D30ACB" w:rsidP="00D30A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6B648A" w:rsidRPr="006B648A" w:rsidRDefault="006B648A" w:rsidP="004B55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8A">
        <w:rPr>
          <w:rFonts w:ascii="Times New Roman" w:hAnsi="Times New Roman" w:cs="Times New Roman"/>
          <w:b/>
          <w:sz w:val="24"/>
          <w:szCs w:val="24"/>
        </w:rPr>
        <w:t>Основная учебная литература, необходимая для подготовки</w:t>
      </w:r>
    </w:p>
    <w:p w:rsidR="006B648A" w:rsidRDefault="006B648A" w:rsidP="006B648A">
      <w:pPr>
        <w:pStyle w:val="a3"/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648A" w:rsidRPr="006B648A" w:rsidRDefault="006B648A" w:rsidP="006B648A">
      <w:pPr>
        <w:pStyle w:val="a3"/>
        <w:tabs>
          <w:tab w:val="num" w:pos="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B648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FD0266">
        <w:rPr>
          <w:rFonts w:ascii="Times New Roman" w:hAnsi="Times New Roman"/>
          <w:sz w:val="24"/>
          <w:szCs w:val="24"/>
        </w:rPr>
        <w:t>Посыпанов</w:t>
      </w:r>
      <w:proofErr w:type="spellEnd"/>
      <w:r w:rsidR="00FD0266">
        <w:rPr>
          <w:rFonts w:ascii="Times New Roman" w:hAnsi="Times New Roman"/>
          <w:sz w:val="24"/>
          <w:szCs w:val="24"/>
        </w:rPr>
        <w:t xml:space="preserve"> Г.С.</w:t>
      </w:r>
      <w:r w:rsidR="00C50E64">
        <w:rPr>
          <w:rFonts w:ascii="Times New Roman" w:hAnsi="Times New Roman"/>
          <w:sz w:val="24"/>
          <w:szCs w:val="24"/>
        </w:rPr>
        <w:t xml:space="preserve"> Растениеводство/ </w:t>
      </w:r>
      <w:proofErr w:type="spellStart"/>
      <w:r w:rsidR="00C50E64">
        <w:rPr>
          <w:rFonts w:ascii="Times New Roman" w:hAnsi="Times New Roman"/>
          <w:sz w:val="24"/>
          <w:szCs w:val="24"/>
        </w:rPr>
        <w:t>Посыпанов</w:t>
      </w:r>
      <w:proofErr w:type="spellEnd"/>
      <w:r w:rsidR="00C50E64">
        <w:rPr>
          <w:rFonts w:ascii="Times New Roman" w:hAnsi="Times New Roman"/>
          <w:sz w:val="24"/>
          <w:szCs w:val="24"/>
        </w:rPr>
        <w:t xml:space="preserve"> Г.С. и др./ М.: </w:t>
      </w:r>
      <w:proofErr w:type="spellStart"/>
      <w:r w:rsidR="00C50E64">
        <w:rPr>
          <w:rFonts w:ascii="Times New Roman" w:hAnsi="Times New Roman"/>
          <w:sz w:val="24"/>
          <w:szCs w:val="24"/>
        </w:rPr>
        <w:t>КолосС</w:t>
      </w:r>
      <w:proofErr w:type="spellEnd"/>
      <w:r w:rsidR="00C50E64">
        <w:rPr>
          <w:rFonts w:ascii="Times New Roman" w:hAnsi="Times New Roman"/>
          <w:sz w:val="24"/>
          <w:szCs w:val="24"/>
        </w:rPr>
        <w:t>, 2006. - 612</w:t>
      </w:r>
      <w:r w:rsidR="00843185">
        <w:rPr>
          <w:rFonts w:ascii="Times New Roman" w:hAnsi="Times New Roman"/>
          <w:sz w:val="24"/>
          <w:szCs w:val="24"/>
        </w:rPr>
        <w:t xml:space="preserve"> </w:t>
      </w:r>
      <w:r w:rsidR="00C50E64">
        <w:rPr>
          <w:rFonts w:ascii="Times New Roman" w:hAnsi="Times New Roman"/>
          <w:sz w:val="24"/>
          <w:szCs w:val="24"/>
        </w:rPr>
        <w:t>с. - 60 экз.</w:t>
      </w:r>
    </w:p>
    <w:p w:rsidR="005E19EA" w:rsidRDefault="006B648A" w:rsidP="005E19E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48A">
        <w:rPr>
          <w:rFonts w:ascii="Times New Roman" w:hAnsi="Times New Roman"/>
          <w:sz w:val="24"/>
          <w:szCs w:val="24"/>
        </w:rPr>
        <w:t xml:space="preserve">2) </w:t>
      </w:r>
      <w:r w:rsidR="00C50E64">
        <w:rPr>
          <w:rFonts w:ascii="Times New Roman" w:hAnsi="Times New Roman"/>
          <w:sz w:val="24"/>
          <w:szCs w:val="24"/>
        </w:rPr>
        <w:t>Фурсова А.К. Растениеводство: лабораторно - практические занятия, Том 1 /Под ред. Фурсовой А.К.</w:t>
      </w:r>
      <w:r w:rsidR="006903E8">
        <w:rPr>
          <w:rFonts w:ascii="Times New Roman" w:hAnsi="Times New Roman"/>
          <w:sz w:val="24"/>
          <w:szCs w:val="24"/>
        </w:rPr>
        <w:t xml:space="preserve"> - СПб.: </w:t>
      </w:r>
      <w:proofErr w:type="spellStart"/>
      <w:proofErr w:type="gramStart"/>
      <w:r w:rsidR="006903E8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="006903E8">
        <w:rPr>
          <w:rFonts w:ascii="Times New Roman" w:hAnsi="Times New Roman"/>
          <w:sz w:val="24"/>
          <w:szCs w:val="24"/>
        </w:rPr>
        <w:t xml:space="preserve"> </w:t>
      </w:r>
      <w:r w:rsidR="00843185">
        <w:rPr>
          <w:rFonts w:ascii="Times New Roman" w:hAnsi="Times New Roman"/>
          <w:sz w:val="24"/>
          <w:szCs w:val="24"/>
        </w:rPr>
        <w:t>«Лань», 2013. - 432 с. - 35 экз.</w:t>
      </w:r>
      <w:r w:rsidR="00C50E64">
        <w:rPr>
          <w:rFonts w:ascii="Times New Roman" w:hAnsi="Times New Roman"/>
          <w:sz w:val="24"/>
          <w:szCs w:val="24"/>
        </w:rPr>
        <w:t xml:space="preserve"> </w:t>
      </w:r>
    </w:p>
    <w:p w:rsidR="006B648A" w:rsidRPr="006B648A" w:rsidRDefault="005E19EA" w:rsidP="005E19E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648A" w:rsidRPr="006B648A">
        <w:rPr>
          <w:rFonts w:ascii="Times New Roman" w:hAnsi="Times New Roman"/>
          <w:sz w:val="24"/>
          <w:szCs w:val="24"/>
        </w:rPr>
        <w:t xml:space="preserve">3) </w:t>
      </w:r>
      <w:r w:rsidR="00843185">
        <w:rPr>
          <w:rFonts w:ascii="Times New Roman" w:hAnsi="Times New Roman"/>
          <w:sz w:val="24"/>
          <w:szCs w:val="24"/>
        </w:rPr>
        <w:t xml:space="preserve">Соколов В.А. Инновационные направления выращивания зернобобовых культур в </w:t>
      </w:r>
      <w:proofErr w:type="spellStart"/>
      <w:r w:rsidR="00843185">
        <w:rPr>
          <w:rFonts w:ascii="Times New Roman" w:hAnsi="Times New Roman"/>
          <w:sz w:val="24"/>
          <w:szCs w:val="24"/>
        </w:rPr>
        <w:t>Верхневолжье</w:t>
      </w:r>
      <w:proofErr w:type="spellEnd"/>
      <w:r w:rsidR="00843185">
        <w:rPr>
          <w:rFonts w:ascii="Times New Roman" w:hAnsi="Times New Roman"/>
          <w:sz w:val="24"/>
          <w:szCs w:val="24"/>
        </w:rPr>
        <w:t xml:space="preserve">: учебное пособие Иваново.: ФГБОУ </w:t>
      </w:r>
      <w:proofErr w:type="gramStart"/>
      <w:r w:rsidR="00843185">
        <w:rPr>
          <w:rFonts w:ascii="Times New Roman" w:hAnsi="Times New Roman"/>
          <w:sz w:val="24"/>
          <w:szCs w:val="24"/>
        </w:rPr>
        <w:t>ВО</w:t>
      </w:r>
      <w:proofErr w:type="gramEnd"/>
      <w:r w:rsidR="00843185">
        <w:rPr>
          <w:rFonts w:ascii="Times New Roman" w:hAnsi="Times New Roman"/>
          <w:sz w:val="24"/>
          <w:szCs w:val="24"/>
        </w:rPr>
        <w:t xml:space="preserve"> Ивановская ГСХА. 2015. - 130 с. - 100 экз. </w:t>
      </w:r>
    </w:p>
    <w:p w:rsidR="00D30ACB" w:rsidRDefault="00D30ACB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CB" w:rsidRDefault="00D30ACB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D8">
        <w:rPr>
          <w:rFonts w:ascii="Times New Roman" w:hAnsi="Times New Roman" w:cs="Times New Roman"/>
          <w:b/>
          <w:sz w:val="24"/>
          <w:szCs w:val="24"/>
        </w:rPr>
        <w:t>2. Дополнительная учебная литература, необходимая для подготовки</w:t>
      </w:r>
    </w:p>
    <w:p w:rsidR="00A70792" w:rsidRPr="00DA3464" w:rsidRDefault="00A70792" w:rsidP="00A70792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A346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70792" w:rsidRPr="00DA3464" w:rsidRDefault="00A70792" w:rsidP="00A70792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A3464">
        <w:rPr>
          <w:rFonts w:ascii="Times New Roman" w:hAnsi="Times New Roman"/>
          <w:sz w:val="24"/>
          <w:szCs w:val="24"/>
        </w:rPr>
        <w:t>1</w:t>
      </w:r>
      <w:r w:rsidRPr="00DA3464">
        <w:rPr>
          <w:rFonts w:ascii="Times New Roman" w:hAnsi="Times New Roman"/>
          <w:b/>
          <w:sz w:val="24"/>
          <w:szCs w:val="24"/>
        </w:rPr>
        <w:t xml:space="preserve">)  </w:t>
      </w:r>
      <w:proofErr w:type="spellStart"/>
      <w:r w:rsidR="00843185">
        <w:rPr>
          <w:rFonts w:ascii="Times New Roman" w:hAnsi="Times New Roman"/>
          <w:sz w:val="24"/>
          <w:szCs w:val="24"/>
        </w:rPr>
        <w:t>Коренев</w:t>
      </w:r>
      <w:proofErr w:type="spellEnd"/>
      <w:r w:rsidR="00843185">
        <w:rPr>
          <w:rFonts w:ascii="Times New Roman" w:hAnsi="Times New Roman"/>
          <w:sz w:val="24"/>
          <w:szCs w:val="24"/>
        </w:rPr>
        <w:t xml:space="preserve"> Г.В. и др. Растениеводство</w:t>
      </w:r>
      <w:r w:rsidR="00D72BA1">
        <w:rPr>
          <w:rFonts w:ascii="Times New Roman" w:hAnsi="Times New Roman"/>
          <w:sz w:val="24"/>
          <w:szCs w:val="24"/>
        </w:rPr>
        <w:t xml:space="preserve"> с основами селекции и семеноводства. /Г.В </w:t>
      </w:r>
      <w:proofErr w:type="spellStart"/>
      <w:r w:rsidR="00D72BA1">
        <w:rPr>
          <w:rFonts w:ascii="Times New Roman" w:hAnsi="Times New Roman"/>
          <w:sz w:val="24"/>
          <w:szCs w:val="24"/>
        </w:rPr>
        <w:t>Коренев</w:t>
      </w:r>
      <w:proofErr w:type="spellEnd"/>
      <w:r w:rsidR="00D72BA1">
        <w:rPr>
          <w:rFonts w:ascii="Times New Roman" w:hAnsi="Times New Roman"/>
          <w:sz w:val="24"/>
          <w:szCs w:val="24"/>
        </w:rPr>
        <w:t>, П.И. Подгорный, С.Н. Щербак. - 3е изд. - СПб</w:t>
      </w:r>
      <w:proofErr w:type="gramStart"/>
      <w:r w:rsidR="00D72BA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D72BA1">
        <w:rPr>
          <w:rFonts w:ascii="Times New Roman" w:hAnsi="Times New Roman"/>
          <w:sz w:val="24"/>
          <w:szCs w:val="24"/>
        </w:rPr>
        <w:t>ООО «</w:t>
      </w:r>
      <w:proofErr w:type="spellStart"/>
      <w:r w:rsidR="00D72BA1">
        <w:rPr>
          <w:rFonts w:ascii="Times New Roman" w:hAnsi="Times New Roman"/>
          <w:sz w:val="24"/>
          <w:szCs w:val="24"/>
        </w:rPr>
        <w:t>Квадро</w:t>
      </w:r>
      <w:proofErr w:type="spellEnd"/>
      <w:r w:rsidR="00D72BA1">
        <w:rPr>
          <w:rFonts w:ascii="Times New Roman" w:hAnsi="Times New Roman"/>
          <w:sz w:val="24"/>
          <w:szCs w:val="24"/>
        </w:rPr>
        <w:t xml:space="preserve">», 2013. - 576 с. - 25 экз.  </w:t>
      </w:r>
    </w:p>
    <w:p w:rsidR="00A70792" w:rsidRPr="00DA3464" w:rsidRDefault="00A70792" w:rsidP="00A70792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A3464">
        <w:rPr>
          <w:rFonts w:ascii="Times New Roman" w:hAnsi="Times New Roman"/>
          <w:sz w:val="24"/>
          <w:szCs w:val="24"/>
        </w:rPr>
        <w:t xml:space="preserve">2) </w:t>
      </w:r>
      <w:r w:rsidR="00D72BA1">
        <w:rPr>
          <w:rFonts w:ascii="Times New Roman" w:hAnsi="Times New Roman"/>
          <w:sz w:val="24"/>
          <w:szCs w:val="24"/>
        </w:rPr>
        <w:t>Таланов И.П. Практикум по растениеводству. - М.: Колос, 2008</w:t>
      </w:r>
      <w:r w:rsidR="00220D3A">
        <w:rPr>
          <w:rFonts w:ascii="Times New Roman" w:hAnsi="Times New Roman"/>
          <w:sz w:val="24"/>
          <w:szCs w:val="24"/>
        </w:rPr>
        <w:t>.</w:t>
      </w:r>
      <w:r w:rsidR="00D72BA1">
        <w:rPr>
          <w:rFonts w:ascii="Times New Roman" w:hAnsi="Times New Roman"/>
          <w:sz w:val="24"/>
          <w:szCs w:val="24"/>
        </w:rPr>
        <w:t xml:space="preserve"> - 279 с. - 30 экз.</w:t>
      </w:r>
    </w:p>
    <w:p w:rsidR="00A70792" w:rsidRPr="00DA3464" w:rsidRDefault="00A70792" w:rsidP="00A70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464">
        <w:rPr>
          <w:rFonts w:ascii="Times New Roman" w:hAnsi="Times New Roman"/>
          <w:sz w:val="24"/>
          <w:szCs w:val="24"/>
        </w:rPr>
        <w:t xml:space="preserve">      3)  </w:t>
      </w:r>
      <w:proofErr w:type="spellStart"/>
      <w:r w:rsidR="00D72BA1">
        <w:rPr>
          <w:rFonts w:ascii="Times New Roman" w:hAnsi="Times New Roman"/>
          <w:sz w:val="24"/>
          <w:szCs w:val="24"/>
        </w:rPr>
        <w:t>Посыпанов</w:t>
      </w:r>
      <w:proofErr w:type="spellEnd"/>
      <w:r w:rsidR="00D72BA1">
        <w:rPr>
          <w:rFonts w:ascii="Times New Roman" w:hAnsi="Times New Roman"/>
          <w:sz w:val="24"/>
          <w:szCs w:val="24"/>
        </w:rPr>
        <w:t xml:space="preserve"> Г.С. Практикум по растениеводству. - М.:</w:t>
      </w:r>
      <w:r w:rsidR="00220D3A">
        <w:rPr>
          <w:rFonts w:ascii="Times New Roman" w:hAnsi="Times New Roman"/>
          <w:sz w:val="24"/>
          <w:szCs w:val="24"/>
        </w:rPr>
        <w:t xml:space="preserve"> Мир, 2004. - 256 с. - 40 экз.</w:t>
      </w:r>
    </w:p>
    <w:p w:rsidR="00A70792" w:rsidRPr="00DA3464" w:rsidRDefault="00A70792" w:rsidP="00A70792">
      <w:pPr>
        <w:spacing w:after="0" w:line="240" w:lineRule="auto"/>
        <w:rPr>
          <w:rStyle w:val="value"/>
          <w:rFonts w:ascii="Times New Roman" w:hAnsi="Times New Roman"/>
          <w:sz w:val="24"/>
          <w:szCs w:val="24"/>
        </w:rPr>
      </w:pPr>
      <w:r w:rsidRPr="00DA3464">
        <w:rPr>
          <w:rFonts w:ascii="Times New Roman" w:hAnsi="Times New Roman"/>
          <w:sz w:val="24"/>
          <w:szCs w:val="24"/>
        </w:rPr>
        <w:t xml:space="preserve">       4)</w:t>
      </w:r>
      <w:r w:rsidRPr="00DA3464">
        <w:rPr>
          <w:rStyle w:val="50"/>
          <w:rFonts w:ascii="Times New Roman" w:eastAsiaTheme="minorHAnsi" w:hAnsi="Times New Roman"/>
          <w:sz w:val="24"/>
          <w:szCs w:val="24"/>
        </w:rPr>
        <w:t xml:space="preserve"> </w:t>
      </w:r>
      <w:hyperlink r:id="rId5" w:history="1">
        <w:r w:rsidRPr="00DA3464">
          <w:rPr>
            <w:rStyle w:val="a6"/>
            <w:rFonts w:ascii="Times New Roman" w:eastAsia="Calibri" w:hAnsi="Times New Roman"/>
            <w:sz w:val="24"/>
            <w:szCs w:val="24"/>
          </w:rPr>
          <w:t>http://www.studentlibrary.ru/book/ISBN5953201222.html</w:t>
        </w:r>
      </w:hyperlink>
      <w:r w:rsidRPr="00DA3464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DA3464">
        <w:rPr>
          <w:rFonts w:ascii="Times New Roman" w:hAnsi="Times New Roman"/>
          <w:sz w:val="24"/>
          <w:szCs w:val="24"/>
        </w:rPr>
        <w:t xml:space="preserve">Кормопроизводство (Электронный ресурс) Н.В. </w:t>
      </w:r>
      <w:proofErr w:type="spellStart"/>
      <w:r w:rsidRPr="00DA3464">
        <w:rPr>
          <w:rFonts w:ascii="Times New Roman" w:hAnsi="Times New Roman"/>
          <w:sz w:val="24"/>
          <w:szCs w:val="24"/>
        </w:rPr>
        <w:t>Парахин</w:t>
      </w:r>
      <w:proofErr w:type="spellEnd"/>
      <w:r w:rsidRPr="00DA3464">
        <w:rPr>
          <w:rFonts w:ascii="Times New Roman" w:hAnsi="Times New Roman"/>
          <w:sz w:val="24"/>
          <w:szCs w:val="24"/>
        </w:rPr>
        <w:t>, И.В. Кобозев, И.В. Горбачё</w:t>
      </w:r>
      <w:proofErr w:type="gramStart"/>
      <w:r w:rsidRPr="00DA3464">
        <w:rPr>
          <w:rFonts w:ascii="Times New Roman" w:hAnsi="Times New Roman"/>
          <w:sz w:val="24"/>
          <w:szCs w:val="24"/>
        </w:rPr>
        <w:t>в-</w:t>
      </w:r>
      <w:proofErr w:type="gramEnd"/>
      <w:r w:rsidRPr="00DA3464">
        <w:rPr>
          <w:rFonts w:ascii="Times New Roman" w:hAnsi="Times New Roman"/>
          <w:sz w:val="24"/>
          <w:szCs w:val="24"/>
        </w:rPr>
        <w:t xml:space="preserve"> М.: КолосС,213-432с.</w:t>
      </w:r>
    </w:p>
    <w:p w:rsidR="00A70792" w:rsidRPr="00DA3464" w:rsidRDefault="00A70792" w:rsidP="00A70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464">
        <w:rPr>
          <w:rStyle w:val="value"/>
          <w:rFonts w:ascii="Times New Roman" w:hAnsi="Times New Roman"/>
          <w:sz w:val="24"/>
          <w:szCs w:val="24"/>
        </w:rPr>
        <w:t xml:space="preserve">      5)</w:t>
      </w:r>
      <w:r w:rsidRPr="00DA3464">
        <w:rPr>
          <w:rStyle w:val="50"/>
          <w:rFonts w:ascii="Times New Roman" w:eastAsiaTheme="minorHAnsi" w:hAnsi="Times New Roman"/>
          <w:sz w:val="24"/>
          <w:szCs w:val="24"/>
        </w:rPr>
        <w:t xml:space="preserve"> </w:t>
      </w:r>
      <w:hyperlink r:id="rId6" w:history="1">
        <w:r w:rsidRPr="00DA3464">
          <w:rPr>
            <w:rStyle w:val="a6"/>
            <w:rFonts w:ascii="Times New Roman" w:eastAsia="Calibri" w:hAnsi="Times New Roman"/>
            <w:sz w:val="24"/>
            <w:szCs w:val="24"/>
          </w:rPr>
          <w:t>http://www.studentlibrary.ru/book/ISBN5953203667.html</w:t>
        </w:r>
      </w:hyperlink>
      <w:r w:rsidRPr="00DA3464">
        <w:rPr>
          <w:rStyle w:val="value"/>
          <w:rFonts w:ascii="Times New Roman" w:hAnsi="Times New Roman"/>
          <w:sz w:val="24"/>
          <w:szCs w:val="24"/>
        </w:rPr>
        <w:t xml:space="preserve"> Кормопроизводство </w:t>
      </w:r>
      <w:r w:rsidRPr="00DA3464">
        <w:rPr>
          <w:rFonts w:ascii="Times New Roman" w:hAnsi="Times New Roman"/>
          <w:sz w:val="24"/>
          <w:szCs w:val="24"/>
        </w:rPr>
        <w:t>(Электронный ресурс) Н.А. Кузьмин, Н.Н. Новиков, Е.Н. Ивкина, В.Н.Кузьми</w:t>
      </w:r>
      <w:proofErr w:type="gramStart"/>
      <w:r w:rsidRPr="00DA3464">
        <w:rPr>
          <w:rFonts w:ascii="Times New Roman" w:hAnsi="Times New Roman"/>
          <w:sz w:val="24"/>
          <w:szCs w:val="24"/>
        </w:rPr>
        <w:t>н-</w:t>
      </w:r>
      <w:proofErr w:type="gramEnd"/>
      <w:r w:rsidRPr="00DA3464">
        <w:rPr>
          <w:rFonts w:ascii="Times New Roman" w:hAnsi="Times New Roman"/>
          <w:sz w:val="24"/>
          <w:szCs w:val="24"/>
        </w:rPr>
        <w:t xml:space="preserve"> М.: КолосС,213-432с.</w:t>
      </w:r>
    </w:p>
    <w:p w:rsidR="00A70792" w:rsidRDefault="00A70792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92" w:rsidRPr="00F450D8" w:rsidRDefault="00A70792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CB" w:rsidRDefault="00D30ACB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CB" w:rsidRDefault="00A70792" w:rsidP="00220D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30ACB" w:rsidRPr="00A70792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="00D30ACB" w:rsidRPr="00A7079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30ACB" w:rsidRPr="00A70792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(модуля)</w:t>
      </w:r>
      <w:r w:rsidRPr="00A70792">
        <w:rPr>
          <w:rFonts w:ascii="Times New Roman" w:hAnsi="Times New Roman"/>
          <w:sz w:val="24"/>
          <w:szCs w:val="24"/>
        </w:rPr>
        <w:t xml:space="preserve"> </w:t>
      </w:r>
    </w:p>
    <w:p w:rsidR="00220D3A" w:rsidRDefault="00220D3A" w:rsidP="00220D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Соколов В.А. и др.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методическое пособие к изучению курса «Растениеводство». ИГСХА, Иваново, 2013. - 64 с. -80 экз.</w:t>
      </w:r>
    </w:p>
    <w:p w:rsidR="00220D3A" w:rsidRPr="00A70792" w:rsidRDefault="00220D3A" w:rsidP="00220D3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Соколов В.А. методические разработки по курсу «Планирование урожаев» Иваново, 2017, 3е изд. - 32 с. - 30 экз. </w:t>
      </w:r>
    </w:p>
    <w:p w:rsidR="00A70792" w:rsidRPr="00A70792" w:rsidRDefault="00A70792" w:rsidP="00A7079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CB" w:rsidRDefault="00D30ACB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4AA1" w:rsidRPr="00F450D8" w:rsidRDefault="00FC4AA1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0ACB" w:rsidRPr="00F450D8" w:rsidRDefault="00D30ACB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D30ACB" w:rsidRPr="00F450D8" w:rsidRDefault="00D30ACB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0ACB" w:rsidRDefault="00D30ACB" w:rsidP="00D30ACB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19">
        <w:rPr>
          <w:rFonts w:ascii="Times New Roman" w:hAnsi="Times New Roman" w:cs="Times New Roman"/>
          <w:b/>
          <w:sz w:val="24"/>
          <w:szCs w:val="24"/>
        </w:rPr>
        <w:t>Таблица 1 – Кодификатор элементов оценивания оценочного</w:t>
      </w:r>
      <w:r w:rsidR="00A70792">
        <w:rPr>
          <w:rFonts w:ascii="Times New Roman" w:hAnsi="Times New Roman" w:cs="Times New Roman"/>
          <w:b/>
          <w:sz w:val="24"/>
          <w:szCs w:val="24"/>
        </w:rPr>
        <w:t xml:space="preserve"> средства по дисциплине «</w:t>
      </w:r>
      <w:r w:rsidR="003730CE">
        <w:rPr>
          <w:rFonts w:ascii="Times New Roman" w:hAnsi="Times New Roman" w:cs="Times New Roman"/>
          <w:b/>
          <w:sz w:val="24"/>
          <w:szCs w:val="24"/>
        </w:rPr>
        <w:t>Растениеводство</w:t>
      </w:r>
      <w:r w:rsidRPr="00F63019">
        <w:rPr>
          <w:rFonts w:ascii="Times New Roman" w:hAnsi="Times New Roman" w:cs="Times New Roman"/>
          <w:b/>
          <w:sz w:val="24"/>
          <w:szCs w:val="24"/>
        </w:rPr>
        <w:t>»</w:t>
      </w:r>
    </w:p>
    <w:p w:rsidR="00537466" w:rsidRDefault="00537466" w:rsidP="00D30ACB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6"/>
        <w:gridCol w:w="850"/>
        <w:gridCol w:w="8311"/>
      </w:tblGrid>
      <w:tr w:rsidR="00537466" w:rsidTr="00162AD3">
        <w:trPr>
          <w:trHeight w:val="756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tabs>
                <w:tab w:val="left" w:pos="1418"/>
                <w:tab w:val="right" w:leader="underscore" w:pos="8505"/>
              </w:tabs>
              <w:spacing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 и наименование компетенции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tabs>
                <w:tab w:val="left" w:pos="1418"/>
                <w:tab w:val="right" w:leader="underscore" w:pos="8505"/>
              </w:tabs>
              <w:spacing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Дескрипторы компетенции </w:t>
            </w:r>
          </w:p>
        </w:tc>
      </w:tr>
      <w:tr w:rsidR="0087247F" w:rsidTr="00537466">
        <w:trPr>
          <w:trHeight w:val="617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F" w:rsidRPr="00162AD3" w:rsidRDefault="0087247F" w:rsidP="005E19EA">
            <w:pPr>
              <w:tabs>
                <w:tab w:val="left" w:pos="1418"/>
                <w:tab w:val="right" w:leader="underscore" w:pos="8505"/>
              </w:tabs>
              <w:spacing w:after="0" w:line="22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2534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ОПК-4  </w:t>
            </w:r>
            <w:r w:rsidRPr="00366D8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         « Способность распознавать по морфологическим признакам наиболее распространённые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>З-1. Признаки растений полевых культур по всходам, соцветиям и плодам</w:t>
            </w:r>
          </w:p>
        </w:tc>
      </w:tr>
      <w:tr w:rsidR="0087247F" w:rsidTr="00537466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>З-2. Строение, рост и развитие растений с.х. культур</w:t>
            </w:r>
          </w:p>
        </w:tc>
      </w:tr>
      <w:tr w:rsidR="0087247F" w:rsidTr="00537466">
        <w:trPr>
          <w:trHeight w:val="571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>З-3. Качественную характеристику урожая</w:t>
            </w:r>
          </w:p>
        </w:tc>
      </w:tr>
      <w:tr w:rsidR="0087247F" w:rsidTr="00537466">
        <w:trPr>
          <w:trHeight w:val="6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>У-1. Проводить оценку физиологического состояния растений.</w:t>
            </w:r>
          </w:p>
        </w:tc>
      </w:tr>
      <w:tr w:rsidR="0087247F" w:rsidTr="00537466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>У-2. Распознавать виды, подвиды и разновидности полевых культур</w:t>
            </w:r>
          </w:p>
        </w:tc>
      </w:tr>
      <w:tr w:rsidR="0087247F" w:rsidTr="00537466">
        <w:trPr>
          <w:trHeight w:val="15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>У-3. Определять факторы улучшения роста, развития и качества продукции</w:t>
            </w:r>
          </w:p>
        </w:tc>
      </w:tr>
      <w:tr w:rsidR="0087247F" w:rsidTr="00537466">
        <w:trPr>
          <w:trHeight w:val="15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 xml:space="preserve">У-4. Установить потенциал с.х. культур для различного уровня </w:t>
            </w:r>
            <w:proofErr w:type="spellStart"/>
            <w:r w:rsidRPr="00D3684C">
              <w:t>агротехнологий</w:t>
            </w:r>
            <w:proofErr w:type="spellEnd"/>
          </w:p>
        </w:tc>
      </w:tr>
      <w:tr w:rsidR="0087247F" w:rsidTr="00537466">
        <w:trPr>
          <w:trHeight w:val="781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 xml:space="preserve">В-1. Навыками </w:t>
            </w:r>
            <w:proofErr w:type="gramStart"/>
            <w:r w:rsidRPr="00D3684C">
              <w:t>использования факторов регулирования роста растений</w:t>
            </w:r>
            <w:proofErr w:type="gramEnd"/>
          </w:p>
        </w:tc>
      </w:tr>
      <w:tr w:rsidR="0087247F" w:rsidTr="00537466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>В-2. Методами регулирования факторов жизни растений</w:t>
            </w:r>
          </w:p>
        </w:tc>
      </w:tr>
      <w:tr w:rsidR="0087247F" w:rsidTr="00537466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Default="0087247F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F" w:rsidRPr="00D3684C" w:rsidRDefault="0087247F" w:rsidP="00FA6365">
            <w:r w:rsidRPr="00D3684C">
              <w:t xml:space="preserve">В-3. Методами определения качества продукции при современных технологиях возделывания с.х. культур </w:t>
            </w:r>
          </w:p>
        </w:tc>
      </w:tr>
      <w:tr w:rsidR="00456E94" w:rsidTr="00537466">
        <w:trPr>
          <w:trHeight w:val="47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94" w:rsidRPr="00366D8A" w:rsidRDefault="00456E94" w:rsidP="00456E94">
            <w:pPr>
              <w:tabs>
                <w:tab w:val="left" w:pos="1418"/>
                <w:tab w:val="right" w:leader="underscore" w:pos="8505"/>
              </w:tabs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2534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«Готовность обосновать  технологии посева с.х. культур и ухода за ними</w:t>
            </w:r>
            <w:proofErr w:type="gram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.»</w:t>
            </w:r>
            <w:r w:rsidRPr="00366D8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        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>З-1. Биологические особенности полевых культур и требования их к факторам окружающей среды</w:t>
            </w:r>
          </w:p>
        </w:tc>
      </w:tr>
      <w:tr w:rsidR="00456E94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>З-2. Технологии возделывания культур в различных условиях</w:t>
            </w:r>
          </w:p>
        </w:tc>
      </w:tr>
      <w:tr w:rsidR="00456E94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>З-3. Способы посева с.х. культур</w:t>
            </w:r>
          </w:p>
        </w:tc>
      </w:tr>
      <w:tr w:rsidR="00456E94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 xml:space="preserve">З-4. Параметры качества посевных работ, удовлетворяющих </w:t>
            </w:r>
            <w:proofErr w:type="spellStart"/>
            <w:r w:rsidRPr="00D3684C">
              <w:t>агротребованиям</w:t>
            </w:r>
            <w:proofErr w:type="spellEnd"/>
          </w:p>
        </w:tc>
      </w:tr>
      <w:tr w:rsidR="00456E94" w:rsidTr="00537466">
        <w:trPr>
          <w:trHeight w:val="6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>У-1. Распознавать виды, подвиды и разновидности с.х. культур</w:t>
            </w:r>
          </w:p>
        </w:tc>
      </w:tr>
      <w:tr w:rsidR="00456E94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>У-2. Разрабатывать технологические схемы возделывания распространенных в регионе полевых культур</w:t>
            </w:r>
          </w:p>
        </w:tc>
      </w:tr>
      <w:tr w:rsidR="00456E94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>У-3. Анализировать посевные качества семян и рассчитывать нормы высева</w:t>
            </w:r>
          </w:p>
        </w:tc>
      </w:tr>
      <w:tr w:rsidR="00456E94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 xml:space="preserve">У-4. Осуществлять </w:t>
            </w:r>
            <w:proofErr w:type="gramStart"/>
            <w:r w:rsidRPr="00D3684C">
              <w:t>контроль за</w:t>
            </w:r>
            <w:proofErr w:type="gramEnd"/>
            <w:r w:rsidRPr="00D3684C">
              <w:t xml:space="preserve"> качеством продукции растениеводства</w:t>
            </w:r>
          </w:p>
        </w:tc>
      </w:tr>
      <w:tr w:rsidR="00456E94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>У-5. Вести уход за с.х. культурами в ходе вегетации</w:t>
            </w:r>
          </w:p>
        </w:tc>
      </w:tr>
      <w:tr w:rsidR="00456E94" w:rsidTr="00537466">
        <w:trPr>
          <w:trHeight w:val="6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>В-1. Методами реализации современных ресурсосберегающих технологий производства продукции</w:t>
            </w:r>
          </w:p>
        </w:tc>
      </w:tr>
      <w:tr w:rsidR="00456E94" w:rsidTr="00537466">
        <w:trPr>
          <w:trHeight w:val="6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>В-2</w:t>
            </w:r>
            <w:r w:rsidR="003E40FF">
              <w:t xml:space="preserve">. </w:t>
            </w:r>
            <w:r w:rsidRPr="00D3684C">
              <w:t>Методами оценки качества и эффективности механизированных посевных работ</w:t>
            </w:r>
          </w:p>
        </w:tc>
      </w:tr>
      <w:tr w:rsidR="00456E94" w:rsidTr="00537466">
        <w:trPr>
          <w:trHeight w:val="51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Default="00456E94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94" w:rsidRPr="00D3684C" w:rsidRDefault="00456E94" w:rsidP="00FA6365">
            <w:r w:rsidRPr="00D3684C">
              <w:t xml:space="preserve">В-3. Технологическим </w:t>
            </w:r>
            <w:proofErr w:type="gramStart"/>
            <w:r w:rsidRPr="00D3684C">
              <w:t>контролем за</w:t>
            </w:r>
            <w:proofErr w:type="gramEnd"/>
            <w:r w:rsidRPr="00D3684C">
              <w:t xml:space="preserve"> проведением полевых работ и эксплуатации машин при посеве, уходе за посевами и уборке с.х. культур</w:t>
            </w:r>
          </w:p>
        </w:tc>
      </w:tr>
    </w:tbl>
    <w:p w:rsidR="00D30ACB" w:rsidRDefault="00D30ACB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0ACB" w:rsidRPr="00F450D8" w:rsidRDefault="00D30ACB" w:rsidP="00D30ACB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</w:p>
    <w:p w:rsidR="00D30ACB" w:rsidRDefault="00D30ACB" w:rsidP="00D30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по дисциплине «</w:t>
      </w:r>
      <w:r w:rsidR="00456E94">
        <w:rPr>
          <w:rFonts w:ascii="Times New Roman" w:hAnsi="Times New Roman" w:cs="Times New Roman"/>
          <w:b/>
          <w:bCs/>
          <w:sz w:val="24"/>
          <w:szCs w:val="24"/>
        </w:rPr>
        <w:t>Растениеводство</w:t>
      </w:r>
      <w:r w:rsidRPr="00F450D8">
        <w:rPr>
          <w:rFonts w:ascii="Times New Roman" w:hAnsi="Times New Roman" w:cs="Times New Roman"/>
          <w:b/>
          <w:bCs/>
          <w:sz w:val="24"/>
          <w:szCs w:val="24"/>
        </w:rPr>
        <w:t>» для направления подготовки: 35.03.04 Агрономия</w:t>
      </w:r>
    </w:p>
    <w:p w:rsidR="00456E94" w:rsidRDefault="00456E94" w:rsidP="00456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</w:t>
      </w:r>
    </w:p>
    <w:p w:rsidR="00456E94" w:rsidRPr="00D1473E" w:rsidRDefault="00456E94" w:rsidP="00456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растениеводству</w:t>
      </w:r>
    </w:p>
    <w:p w:rsidR="00456E94" w:rsidRPr="00D1473E" w:rsidRDefault="00456E94" w:rsidP="00456E94">
      <w:pPr>
        <w:jc w:val="center"/>
        <w:rPr>
          <w:b/>
        </w:rPr>
      </w:pPr>
    </w:p>
    <w:p w:rsidR="00456E94" w:rsidRPr="00456E94" w:rsidRDefault="00456E94" w:rsidP="00456E94">
      <w:pPr>
        <w:jc w:val="center"/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1 вариант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b/>
          <w:sz w:val="28"/>
          <w:szCs w:val="28"/>
        </w:rPr>
        <w:t>1.</w:t>
      </w:r>
      <w:r w:rsidRPr="00456E94">
        <w:rPr>
          <w:sz w:val="28"/>
          <w:szCs w:val="28"/>
        </w:rPr>
        <w:t xml:space="preserve"> </w:t>
      </w:r>
      <w:r w:rsidRPr="00456E94">
        <w:rPr>
          <w:b/>
          <w:sz w:val="28"/>
          <w:szCs w:val="28"/>
        </w:rPr>
        <w:t xml:space="preserve">Какой фактор формирования урожая относится к полностью </w:t>
      </w:r>
      <w:proofErr w:type="gramStart"/>
      <w:r w:rsidRPr="00456E94">
        <w:rPr>
          <w:b/>
          <w:sz w:val="28"/>
          <w:szCs w:val="28"/>
        </w:rPr>
        <w:t>регулируемым</w:t>
      </w:r>
      <w:proofErr w:type="gramEnd"/>
      <w:r w:rsidRPr="00456E94">
        <w:rPr>
          <w:b/>
          <w:sz w:val="28"/>
          <w:szCs w:val="28"/>
        </w:rPr>
        <w:t>?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1. сумма активных температур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2. гранулометрический состав почвы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3. влажность почвы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4. обеспеченность элементами питания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b/>
          <w:sz w:val="28"/>
          <w:szCs w:val="28"/>
        </w:rPr>
        <w:t>2.</w:t>
      </w:r>
      <w:r w:rsidRPr="00456E94">
        <w:rPr>
          <w:sz w:val="28"/>
          <w:szCs w:val="28"/>
        </w:rPr>
        <w:t xml:space="preserve"> </w:t>
      </w:r>
      <w:r w:rsidRPr="00456E94">
        <w:rPr>
          <w:b/>
          <w:sz w:val="28"/>
          <w:szCs w:val="28"/>
        </w:rPr>
        <w:t>Наиболее важный для определения глубины заделки семян фактор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1. влажность верхнего слоя почвы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2. цель возделывания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3. степень засоренности поля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4. качество предпосевной обработки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3.</w:t>
      </w:r>
      <w:r w:rsidRPr="00456E94">
        <w:rPr>
          <w:sz w:val="28"/>
          <w:szCs w:val="28"/>
        </w:rPr>
        <w:t xml:space="preserve"> </w:t>
      </w:r>
      <w:r w:rsidRPr="00456E94">
        <w:rPr>
          <w:b/>
          <w:sz w:val="28"/>
          <w:szCs w:val="28"/>
        </w:rPr>
        <w:t>Какая культура относится к хлебам первой группы?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1. Кукуруза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2. Рис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3. </w:t>
      </w:r>
      <w:proofErr w:type="gramStart"/>
      <w:r w:rsidRPr="00456E94">
        <w:rPr>
          <w:sz w:val="28"/>
          <w:szCs w:val="28"/>
        </w:rPr>
        <w:t>Тритикале</w:t>
      </w:r>
      <w:proofErr w:type="gramEnd"/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lastRenderedPageBreak/>
        <w:t xml:space="preserve">             4. Просо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b/>
          <w:sz w:val="28"/>
          <w:szCs w:val="28"/>
        </w:rPr>
        <w:t>4.</w:t>
      </w:r>
      <w:r w:rsidRPr="00456E94">
        <w:rPr>
          <w:sz w:val="28"/>
          <w:szCs w:val="28"/>
        </w:rPr>
        <w:t xml:space="preserve"> </w:t>
      </w:r>
      <w:r w:rsidRPr="00456E94">
        <w:rPr>
          <w:b/>
          <w:sz w:val="28"/>
          <w:szCs w:val="28"/>
        </w:rPr>
        <w:t>В какой фазе роста и развития озимые хлеба должны уходить под снег?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1. всходы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2. выход в трубку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3. кущение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4. </w:t>
      </w:r>
      <w:proofErr w:type="spellStart"/>
      <w:r w:rsidRPr="00456E94">
        <w:rPr>
          <w:sz w:val="28"/>
          <w:szCs w:val="28"/>
        </w:rPr>
        <w:t>наклевывания</w:t>
      </w:r>
      <w:proofErr w:type="spellEnd"/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b/>
          <w:sz w:val="28"/>
          <w:szCs w:val="28"/>
        </w:rPr>
        <w:t>5.</w:t>
      </w:r>
      <w:r w:rsidRPr="00456E94">
        <w:rPr>
          <w:sz w:val="28"/>
          <w:szCs w:val="28"/>
        </w:rPr>
        <w:t xml:space="preserve"> </w:t>
      </w:r>
      <w:r w:rsidRPr="00456E94">
        <w:rPr>
          <w:b/>
          <w:sz w:val="28"/>
          <w:szCs w:val="28"/>
        </w:rPr>
        <w:t>Какая культура из хлебов второй группы имеет на одном растении мужские и женские цветки?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1. кукуруза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2. рис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3. просо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4. сорго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6. Какой макроэлемент потребляет картофель больше всего?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1. калий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2. фосфор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3. азот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4. кальций     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7. При прорастании не выносит семядоли на поверхность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1. горох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2. соя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3. люпин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4. бобы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8. Максимальное количество атмосферного азота способного фиксировать растение?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1. гороха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lastRenderedPageBreak/>
        <w:t xml:space="preserve">             2. клевера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3. люпина однолетнего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 xml:space="preserve">             4. люцерны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 xml:space="preserve">9. Укосная спелость многолетних бобовых трав с наилучшим по питательности химическим составом </w:t>
      </w:r>
      <w:proofErr w:type="gramStart"/>
      <w:r w:rsidRPr="00456E94">
        <w:rPr>
          <w:b/>
          <w:sz w:val="28"/>
          <w:szCs w:val="28"/>
        </w:rPr>
        <w:t>в</w:t>
      </w:r>
      <w:proofErr w:type="gramEnd"/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1. фазу стеблевания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2. фазу </w:t>
      </w:r>
      <w:proofErr w:type="spellStart"/>
      <w:r w:rsidRPr="00456E94">
        <w:rPr>
          <w:sz w:val="28"/>
          <w:szCs w:val="28"/>
        </w:rPr>
        <w:t>бутонизации</w:t>
      </w:r>
      <w:proofErr w:type="spellEnd"/>
      <w:r w:rsidRPr="00456E94">
        <w:rPr>
          <w:sz w:val="28"/>
          <w:szCs w:val="28"/>
        </w:rPr>
        <w:t xml:space="preserve"> - начала цветения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3. фазу образования бобов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4. фазу созревания семян в бобах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 xml:space="preserve">10. Культура, способная переносить повышенную кислотность и усваивать </w:t>
      </w:r>
      <w:proofErr w:type="spellStart"/>
      <w:r w:rsidRPr="00456E94">
        <w:rPr>
          <w:b/>
          <w:sz w:val="28"/>
          <w:szCs w:val="28"/>
        </w:rPr>
        <w:t>труднорастворимые</w:t>
      </w:r>
      <w:proofErr w:type="spellEnd"/>
      <w:r w:rsidRPr="00456E94">
        <w:rPr>
          <w:b/>
          <w:sz w:val="28"/>
          <w:szCs w:val="28"/>
        </w:rPr>
        <w:t xml:space="preserve"> фосфаты почвы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1. пшеница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2. овес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3. ячмень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4. рожь</w:t>
      </w:r>
    </w:p>
    <w:p w:rsidR="00456E94" w:rsidRPr="00456E94" w:rsidRDefault="00456E94" w:rsidP="00456E94">
      <w:pPr>
        <w:jc w:val="center"/>
        <w:rPr>
          <w:b/>
          <w:sz w:val="28"/>
          <w:szCs w:val="28"/>
        </w:rPr>
      </w:pPr>
    </w:p>
    <w:p w:rsidR="00456E94" w:rsidRPr="00456E94" w:rsidRDefault="00456E94" w:rsidP="00456E94">
      <w:pPr>
        <w:jc w:val="center"/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ТЕСТОВЫЕ ЗАДАНИЯ</w:t>
      </w:r>
    </w:p>
    <w:p w:rsidR="00456E94" w:rsidRPr="00456E94" w:rsidRDefault="00456E94" w:rsidP="00456E94">
      <w:pPr>
        <w:jc w:val="center"/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по растениеводству</w:t>
      </w:r>
    </w:p>
    <w:p w:rsidR="00456E94" w:rsidRPr="00456E94" w:rsidRDefault="00456E94" w:rsidP="00456E94">
      <w:pPr>
        <w:jc w:val="center"/>
        <w:rPr>
          <w:b/>
          <w:sz w:val="28"/>
          <w:szCs w:val="28"/>
        </w:rPr>
      </w:pPr>
    </w:p>
    <w:p w:rsidR="00456E94" w:rsidRPr="00456E94" w:rsidRDefault="00456E94" w:rsidP="00456E94">
      <w:pPr>
        <w:jc w:val="center"/>
        <w:rPr>
          <w:sz w:val="28"/>
          <w:szCs w:val="28"/>
        </w:rPr>
      </w:pPr>
      <w:r w:rsidRPr="00456E94">
        <w:rPr>
          <w:b/>
          <w:sz w:val="28"/>
          <w:szCs w:val="28"/>
        </w:rPr>
        <w:t>2 вариант</w:t>
      </w:r>
    </w:p>
    <w:p w:rsidR="00456E94" w:rsidRPr="00456E94" w:rsidRDefault="00456E94" w:rsidP="00456E94">
      <w:pPr>
        <w:jc w:val="center"/>
        <w:rPr>
          <w:b/>
          <w:sz w:val="28"/>
          <w:szCs w:val="28"/>
        </w:rPr>
      </w:pP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1. Потенциальная урожайность культуры - это</w:t>
      </w:r>
    </w:p>
    <w:p w:rsidR="00456E94" w:rsidRPr="00456E94" w:rsidRDefault="00456E94" w:rsidP="00456E94">
      <w:pPr>
        <w:ind w:left="1080" w:hanging="1080"/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1. наибольшая урожайность сорта, обусловленная генотипом, которая реализуется при удовлетворении всех потребностей биологии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lastRenderedPageBreak/>
        <w:t xml:space="preserve">                2. максимальная урожайность, в определенных </w:t>
      </w:r>
      <w:proofErr w:type="spellStart"/>
      <w:r w:rsidRPr="00456E94">
        <w:rPr>
          <w:sz w:val="28"/>
          <w:szCs w:val="28"/>
        </w:rPr>
        <w:t>почвенно</w:t>
      </w:r>
      <w:proofErr w:type="spellEnd"/>
      <w:r w:rsidRPr="00456E94">
        <w:rPr>
          <w:sz w:val="28"/>
          <w:szCs w:val="28"/>
        </w:rPr>
        <w:t xml:space="preserve"> - климатических условиях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3. урожайность в производстве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4. климатически обоснованная урожайность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2. От какого качественного показателя зерна зависят вкусовые и хлебопекарные свойства?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1. жир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2. азотистые вещества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3. клейковина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4. углеводы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3. Оптимальный для полевых культур диапазон влажности почвы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1. 101-120 % ППВ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2. 55-100 % ППВ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3. 25-29 % ППВ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4. 40-54 % ППВ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4. "Шаровка" посевов свеклы - это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1. первая междурядная культивация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2. прореживание посевов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3. послепосевное прикатывание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4. обработка гербицидами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 xml:space="preserve">5. Максимальная потребность во влажности почвы у картофеля проявляется </w:t>
      </w:r>
      <w:proofErr w:type="gramStart"/>
      <w:r w:rsidRPr="00456E94">
        <w:rPr>
          <w:b/>
          <w:sz w:val="28"/>
          <w:szCs w:val="28"/>
        </w:rPr>
        <w:t>в</w:t>
      </w:r>
      <w:proofErr w:type="gramEnd"/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1. фазу всходов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2. фазу стеблевания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3. фазу </w:t>
      </w:r>
      <w:proofErr w:type="spellStart"/>
      <w:r w:rsidRPr="00456E94">
        <w:rPr>
          <w:sz w:val="28"/>
          <w:szCs w:val="28"/>
        </w:rPr>
        <w:t>бутонизации</w:t>
      </w:r>
      <w:proofErr w:type="spellEnd"/>
      <w:r w:rsidRPr="00456E94">
        <w:rPr>
          <w:sz w:val="28"/>
          <w:szCs w:val="28"/>
        </w:rPr>
        <w:t xml:space="preserve"> - цветения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4. фазу массового усыхания ботвы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lastRenderedPageBreak/>
        <w:t xml:space="preserve">6. </w:t>
      </w:r>
      <w:proofErr w:type="gramStart"/>
      <w:r w:rsidRPr="00456E94">
        <w:rPr>
          <w:b/>
          <w:sz w:val="28"/>
          <w:szCs w:val="28"/>
        </w:rPr>
        <w:t xml:space="preserve">Какая из многолетних бобовых культур имеет </w:t>
      </w:r>
      <w:proofErr w:type="spellStart"/>
      <w:r w:rsidRPr="00456E94">
        <w:rPr>
          <w:b/>
          <w:sz w:val="28"/>
          <w:szCs w:val="28"/>
        </w:rPr>
        <w:t>ранне</w:t>
      </w:r>
      <w:proofErr w:type="spellEnd"/>
      <w:r w:rsidRPr="00456E94">
        <w:rPr>
          <w:b/>
          <w:sz w:val="28"/>
          <w:szCs w:val="28"/>
        </w:rPr>
        <w:t xml:space="preserve">- и позднеспелые </w:t>
      </w:r>
      <w:proofErr w:type="spellStart"/>
      <w:r w:rsidRPr="00456E94">
        <w:rPr>
          <w:b/>
          <w:sz w:val="28"/>
          <w:szCs w:val="28"/>
        </w:rPr>
        <w:t>сортотипы</w:t>
      </w:r>
      <w:proofErr w:type="spellEnd"/>
      <w:r w:rsidRPr="00456E94">
        <w:rPr>
          <w:b/>
          <w:sz w:val="28"/>
          <w:szCs w:val="28"/>
        </w:rPr>
        <w:t>?</w:t>
      </w:r>
      <w:proofErr w:type="gramEnd"/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1. клевер луговой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2. клевер розовый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3. люцерна </w:t>
      </w:r>
      <w:proofErr w:type="spellStart"/>
      <w:r w:rsidRPr="00456E94">
        <w:rPr>
          <w:sz w:val="28"/>
          <w:szCs w:val="28"/>
        </w:rPr>
        <w:t>синегибридная</w:t>
      </w:r>
      <w:proofErr w:type="spellEnd"/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 4. донник белый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 xml:space="preserve">7. Послепосевное боронование зерновых культур проводят </w:t>
      </w:r>
      <w:proofErr w:type="gramStart"/>
      <w:r w:rsidRPr="00456E94">
        <w:rPr>
          <w:b/>
          <w:sz w:val="28"/>
          <w:szCs w:val="28"/>
        </w:rPr>
        <w:t>в</w:t>
      </w:r>
      <w:proofErr w:type="gramEnd"/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1. фазу всходов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2. при формировании 2-3 листьев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3. фазу кущения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4. фазу выхода в трубку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8. Скарификация семян обязательна для культуры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1. многолетний люпин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2. </w:t>
      </w:r>
      <w:proofErr w:type="spellStart"/>
      <w:r w:rsidRPr="00456E94">
        <w:rPr>
          <w:sz w:val="28"/>
          <w:szCs w:val="28"/>
        </w:rPr>
        <w:t>пелюшка</w:t>
      </w:r>
      <w:proofErr w:type="spellEnd"/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3. вика посевная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4. однолетний люпин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>9. Что такое подгон?</w:t>
      </w:r>
    </w:p>
    <w:p w:rsidR="00456E94" w:rsidRPr="00456E94" w:rsidRDefault="00456E94" w:rsidP="00456E94">
      <w:pPr>
        <w:ind w:left="1080" w:hanging="1080"/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1. стеблевые побеги, образовавшие соцветия, но не успевшие к уборке сформировать семена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2. стеблевые побеги, не образовавшие соцветий</w:t>
      </w:r>
    </w:p>
    <w:p w:rsidR="00456E94" w:rsidRPr="00456E94" w:rsidRDefault="00456E94" w:rsidP="00456E94">
      <w:pPr>
        <w:ind w:left="1080" w:hanging="1080"/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 3. стеблевые побеги, образовавшие соцветия и к уборке сформировавшие полноценные семена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4. побеги первого порядка</w:t>
      </w:r>
    </w:p>
    <w:p w:rsidR="00456E94" w:rsidRPr="00456E94" w:rsidRDefault="00456E94" w:rsidP="00456E94">
      <w:pPr>
        <w:rPr>
          <w:b/>
          <w:sz w:val="28"/>
          <w:szCs w:val="28"/>
        </w:rPr>
      </w:pPr>
      <w:r w:rsidRPr="00456E94">
        <w:rPr>
          <w:b/>
          <w:sz w:val="28"/>
          <w:szCs w:val="28"/>
        </w:rPr>
        <w:t xml:space="preserve">10. Факторы внешней среды, вызывающие </w:t>
      </w:r>
      <w:proofErr w:type="spellStart"/>
      <w:r w:rsidRPr="00456E94">
        <w:rPr>
          <w:b/>
          <w:sz w:val="28"/>
          <w:szCs w:val="28"/>
        </w:rPr>
        <w:t>выпревание</w:t>
      </w:r>
      <w:proofErr w:type="spellEnd"/>
      <w:r w:rsidRPr="00456E94">
        <w:rPr>
          <w:b/>
          <w:sz w:val="28"/>
          <w:szCs w:val="28"/>
        </w:rPr>
        <w:t xml:space="preserve"> сельскохозяйственных культур?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1. Теплая зима с большим снежным покровом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lastRenderedPageBreak/>
        <w:t xml:space="preserve">              2. Холодная зима с малым снежным покровом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3. Холодная зима с большим снежным покровом</w:t>
      </w:r>
    </w:p>
    <w:p w:rsidR="00456E94" w:rsidRPr="00456E94" w:rsidRDefault="00456E94" w:rsidP="00456E94">
      <w:pPr>
        <w:rPr>
          <w:sz w:val="28"/>
          <w:szCs w:val="28"/>
        </w:rPr>
      </w:pPr>
      <w:r w:rsidRPr="00456E94">
        <w:rPr>
          <w:sz w:val="28"/>
          <w:szCs w:val="28"/>
        </w:rPr>
        <w:t xml:space="preserve">              4. Теплая зима с малым снежным покровом   </w:t>
      </w:r>
    </w:p>
    <w:p w:rsidR="00456E94" w:rsidRPr="00456E94" w:rsidRDefault="00456E94" w:rsidP="00456E94">
      <w:pPr>
        <w:rPr>
          <w:sz w:val="28"/>
          <w:szCs w:val="28"/>
        </w:rPr>
      </w:pPr>
    </w:p>
    <w:p w:rsidR="00456E94" w:rsidRDefault="00456E94" w:rsidP="00456E94"/>
    <w:p w:rsidR="00456E94" w:rsidRDefault="00456E94" w:rsidP="00456E94">
      <w:r>
        <w:t xml:space="preserve">       </w:t>
      </w:r>
    </w:p>
    <w:p w:rsidR="00456E94" w:rsidRDefault="00456E94" w:rsidP="00456E94">
      <w:r>
        <w:t xml:space="preserve">           </w:t>
      </w:r>
    </w:p>
    <w:p w:rsidR="00456E94" w:rsidRPr="00D1473E" w:rsidRDefault="00456E94" w:rsidP="00456E94">
      <w:pPr>
        <w:rPr>
          <w:b/>
        </w:rPr>
      </w:pPr>
      <w:r>
        <w:t xml:space="preserve"> </w:t>
      </w:r>
    </w:p>
    <w:sectPr w:rsidR="00456E94" w:rsidRPr="00D1473E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>
    <w:nsid w:val="029C4B47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3A57987"/>
    <w:multiLevelType w:val="hybridMultilevel"/>
    <w:tmpl w:val="5EF69D0A"/>
    <w:lvl w:ilvl="0" w:tplc="6AE06B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3C13E51"/>
    <w:multiLevelType w:val="hybridMultilevel"/>
    <w:tmpl w:val="36E6A768"/>
    <w:lvl w:ilvl="0" w:tplc="60BC9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633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C0E2B4B"/>
    <w:multiLevelType w:val="hybridMultilevel"/>
    <w:tmpl w:val="603EAD5E"/>
    <w:lvl w:ilvl="0" w:tplc="4B289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B0B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DD7B5D"/>
    <w:multiLevelType w:val="hybridMultilevel"/>
    <w:tmpl w:val="3F3C5952"/>
    <w:lvl w:ilvl="0" w:tplc="B110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677985"/>
    <w:multiLevelType w:val="singleLevel"/>
    <w:tmpl w:val="8A1E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5FC21E6"/>
    <w:multiLevelType w:val="hybridMultilevel"/>
    <w:tmpl w:val="5F3AA316"/>
    <w:lvl w:ilvl="0" w:tplc="62D040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6486E23"/>
    <w:multiLevelType w:val="hybridMultilevel"/>
    <w:tmpl w:val="19D41998"/>
    <w:lvl w:ilvl="0" w:tplc="9F8E8C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7497964"/>
    <w:multiLevelType w:val="hybridMultilevel"/>
    <w:tmpl w:val="23BA166E"/>
    <w:lvl w:ilvl="0" w:tplc="D0C0C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B7326F"/>
    <w:multiLevelType w:val="hybridMultilevel"/>
    <w:tmpl w:val="3614E68C"/>
    <w:lvl w:ilvl="0" w:tplc="06DC626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2C0234"/>
    <w:multiLevelType w:val="hybridMultilevel"/>
    <w:tmpl w:val="5A6EC70A"/>
    <w:lvl w:ilvl="0" w:tplc="626AE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18041F"/>
    <w:multiLevelType w:val="hybridMultilevel"/>
    <w:tmpl w:val="A28E8C1E"/>
    <w:lvl w:ilvl="0" w:tplc="DAACA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972315"/>
    <w:multiLevelType w:val="singleLevel"/>
    <w:tmpl w:val="1DA20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40B037B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59742C2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9EC73B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AFF436F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BC54FDB"/>
    <w:multiLevelType w:val="hybridMultilevel"/>
    <w:tmpl w:val="BC7C8404"/>
    <w:lvl w:ilvl="0" w:tplc="FDE253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6E52F69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A5E7230"/>
    <w:multiLevelType w:val="hybridMultilevel"/>
    <w:tmpl w:val="4484E7F0"/>
    <w:lvl w:ilvl="0" w:tplc="97A2B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E16F0A"/>
    <w:multiLevelType w:val="hybridMultilevel"/>
    <w:tmpl w:val="E176139A"/>
    <w:lvl w:ilvl="0" w:tplc="D6A8A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E262B6"/>
    <w:multiLevelType w:val="multilevel"/>
    <w:tmpl w:val="F50C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0D0C4E"/>
    <w:multiLevelType w:val="hybridMultilevel"/>
    <w:tmpl w:val="5E9C0F20"/>
    <w:lvl w:ilvl="0" w:tplc="A9D4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A85F13"/>
    <w:multiLevelType w:val="hybridMultilevel"/>
    <w:tmpl w:val="C4940C00"/>
    <w:lvl w:ilvl="0" w:tplc="6DC81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21552E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352510D"/>
    <w:multiLevelType w:val="hybridMultilevel"/>
    <w:tmpl w:val="C584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6566F"/>
    <w:multiLevelType w:val="hybridMultilevel"/>
    <w:tmpl w:val="FD4AB152"/>
    <w:lvl w:ilvl="0" w:tplc="DDCEC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920BDE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CE3FAE"/>
    <w:multiLevelType w:val="singleLevel"/>
    <w:tmpl w:val="7F86A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4022A40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6163FE5"/>
    <w:multiLevelType w:val="hybridMultilevel"/>
    <w:tmpl w:val="8E60A5A8"/>
    <w:lvl w:ilvl="0" w:tplc="FFA403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CE403A"/>
    <w:multiLevelType w:val="hybridMultilevel"/>
    <w:tmpl w:val="3A80B40A"/>
    <w:lvl w:ilvl="0" w:tplc="61F80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8F03D55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9E90352"/>
    <w:multiLevelType w:val="hybridMultilevel"/>
    <w:tmpl w:val="B8A63BC8"/>
    <w:lvl w:ilvl="0" w:tplc="7040B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A054BF8"/>
    <w:multiLevelType w:val="hybridMultilevel"/>
    <w:tmpl w:val="82FC6010"/>
    <w:lvl w:ilvl="0" w:tplc="62061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C805E7E"/>
    <w:multiLevelType w:val="hybridMultilevel"/>
    <w:tmpl w:val="3B10544A"/>
    <w:lvl w:ilvl="0" w:tplc="AF62E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5D2439"/>
    <w:multiLevelType w:val="hybridMultilevel"/>
    <w:tmpl w:val="416AE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DB257D"/>
    <w:multiLevelType w:val="hybridMultilevel"/>
    <w:tmpl w:val="E7A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C596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6B444CD"/>
    <w:multiLevelType w:val="hybridMultilevel"/>
    <w:tmpl w:val="A9E2F752"/>
    <w:lvl w:ilvl="0" w:tplc="B63EF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7F3312B"/>
    <w:multiLevelType w:val="singleLevel"/>
    <w:tmpl w:val="D7406F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69E0105B"/>
    <w:multiLevelType w:val="hybridMultilevel"/>
    <w:tmpl w:val="1E3E7AA0"/>
    <w:lvl w:ilvl="0" w:tplc="5A68D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A7E4026"/>
    <w:multiLevelType w:val="hybridMultilevel"/>
    <w:tmpl w:val="D73CBEFA"/>
    <w:lvl w:ilvl="0" w:tplc="75D4AB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AFA4A04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6E546BF0"/>
    <w:multiLevelType w:val="hybridMultilevel"/>
    <w:tmpl w:val="6ACEB97A"/>
    <w:lvl w:ilvl="0" w:tplc="A416642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3F7527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77CC1FFB"/>
    <w:multiLevelType w:val="hybridMultilevel"/>
    <w:tmpl w:val="301CE91E"/>
    <w:lvl w:ilvl="0" w:tplc="6B1C9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C092C8A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8"/>
  </w:num>
  <w:num w:numId="6">
    <w:abstractNumId w:val="13"/>
  </w:num>
  <w:num w:numId="7">
    <w:abstractNumId w:val="8"/>
  </w:num>
  <w:num w:numId="8">
    <w:abstractNumId w:val="31"/>
  </w:num>
  <w:num w:numId="9">
    <w:abstractNumId w:val="15"/>
  </w:num>
  <w:num w:numId="10">
    <w:abstractNumId w:val="43"/>
  </w:num>
  <w:num w:numId="11">
    <w:abstractNumId w:val="1"/>
  </w:num>
  <w:num w:numId="12">
    <w:abstractNumId w:val="16"/>
  </w:num>
  <w:num w:numId="13">
    <w:abstractNumId w:val="19"/>
  </w:num>
  <w:num w:numId="14">
    <w:abstractNumId w:val="4"/>
  </w:num>
  <w:num w:numId="15">
    <w:abstractNumId w:val="46"/>
  </w:num>
  <w:num w:numId="16">
    <w:abstractNumId w:val="27"/>
  </w:num>
  <w:num w:numId="17">
    <w:abstractNumId w:val="50"/>
  </w:num>
  <w:num w:numId="18">
    <w:abstractNumId w:val="17"/>
  </w:num>
  <w:num w:numId="19">
    <w:abstractNumId w:val="30"/>
  </w:num>
  <w:num w:numId="20">
    <w:abstractNumId w:val="41"/>
  </w:num>
  <w:num w:numId="21">
    <w:abstractNumId w:val="48"/>
  </w:num>
  <w:num w:numId="22">
    <w:abstractNumId w:val="18"/>
  </w:num>
  <w:num w:numId="23">
    <w:abstractNumId w:val="32"/>
  </w:num>
  <w:num w:numId="24">
    <w:abstractNumId w:val="11"/>
  </w:num>
  <w:num w:numId="25">
    <w:abstractNumId w:val="10"/>
  </w:num>
  <w:num w:numId="26">
    <w:abstractNumId w:val="20"/>
  </w:num>
  <w:num w:numId="27">
    <w:abstractNumId w:val="9"/>
  </w:num>
  <w:num w:numId="28">
    <w:abstractNumId w:val="2"/>
  </w:num>
  <w:num w:numId="29">
    <w:abstractNumId w:val="22"/>
  </w:num>
  <w:num w:numId="30">
    <w:abstractNumId w:val="26"/>
  </w:num>
  <w:num w:numId="31">
    <w:abstractNumId w:val="38"/>
  </w:num>
  <w:num w:numId="32">
    <w:abstractNumId w:val="3"/>
  </w:num>
  <w:num w:numId="33">
    <w:abstractNumId w:val="33"/>
  </w:num>
  <w:num w:numId="34">
    <w:abstractNumId w:val="34"/>
  </w:num>
  <w:num w:numId="35">
    <w:abstractNumId w:val="25"/>
  </w:num>
  <w:num w:numId="36">
    <w:abstractNumId w:val="29"/>
  </w:num>
  <w:num w:numId="37">
    <w:abstractNumId w:val="36"/>
  </w:num>
  <w:num w:numId="38">
    <w:abstractNumId w:val="44"/>
  </w:num>
  <w:num w:numId="39">
    <w:abstractNumId w:val="45"/>
  </w:num>
  <w:num w:numId="40">
    <w:abstractNumId w:val="5"/>
  </w:num>
  <w:num w:numId="41">
    <w:abstractNumId w:val="23"/>
  </w:num>
  <w:num w:numId="42">
    <w:abstractNumId w:val="14"/>
  </w:num>
  <w:num w:numId="43">
    <w:abstractNumId w:val="49"/>
  </w:num>
  <w:num w:numId="44">
    <w:abstractNumId w:val="42"/>
  </w:num>
  <w:num w:numId="45">
    <w:abstractNumId w:val="37"/>
  </w:num>
  <w:num w:numId="46">
    <w:abstractNumId w:val="39"/>
  </w:num>
  <w:num w:numId="47">
    <w:abstractNumId w:val="7"/>
  </w:num>
  <w:num w:numId="48">
    <w:abstractNumId w:val="6"/>
  </w:num>
  <w:num w:numId="49">
    <w:abstractNumId w:val="35"/>
  </w:num>
  <w:num w:numId="50">
    <w:abstractNumId w:val="2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540D"/>
    <w:rsid w:val="00084470"/>
    <w:rsid w:val="00162AD3"/>
    <w:rsid w:val="00220D3A"/>
    <w:rsid w:val="00287372"/>
    <w:rsid w:val="0037253B"/>
    <w:rsid w:val="003730CE"/>
    <w:rsid w:val="00391934"/>
    <w:rsid w:val="003A6327"/>
    <w:rsid w:val="003E40FF"/>
    <w:rsid w:val="00456E94"/>
    <w:rsid w:val="004B558D"/>
    <w:rsid w:val="00503E7B"/>
    <w:rsid w:val="00537466"/>
    <w:rsid w:val="005430A5"/>
    <w:rsid w:val="00572C92"/>
    <w:rsid w:val="005868F3"/>
    <w:rsid w:val="005E19EA"/>
    <w:rsid w:val="0060132F"/>
    <w:rsid w:val="00620554"/>
    <w:rsid w:val="00630B39"/>
    <w:rsid w:val="00650147"/>
    <w:rsid w:val="006903E8"/>
    <w:rsid w:val="006B648A"/>
    <w:rsid w:val="006E2720"/>
    <w:rsid w:val="007136CE"/>
    <w:rsid w:val="007309E8"/>
    <w:rsid w:val="0076441A"/>
    <w:rsid w:val="00766B2B"/>
    <w:rsid w:val="007D2ED4"/>
    <w:rsid w:val="007D4E7B"/>
    <w:rsid w:val="0081263F"/>
    <w:rsid w:val="00826B20"/>
    <w:rsid w:val="00843185"/>
    <w:rsid w:val="00857735"/>
    <w:rsid w:val="00857F0D"/>
    <w:rsid w:val="0087247F"/>
    <w:rsid w:val="0090459E"/>
    <w:rsid w:val="009503D2"/>
    <w:rsid w:val="00965B45"/>
    <w:rsid w:val="009669A7"/>
    <w:rsid w:val="009933BD"/>
    <w:rsid w:val="009B7DBE"/>
    <w:rsid w:val="009E04EC"/>
    <w:rsid w:val="009E47D3"/>
    <w:rsid w:val="009E79C2"/>
    <w:rsid w:val="00A70792"/>
    <w:rsid w:val="00AA2295"/>
    <w:rsid w:val="00B16F91"/>
    <w:rsid w:val="00B2657B"/>
    <w:rsid w:val="00B62AA1"/>
    <w:rsid w:val="00C034E5"/>
    <w:rsid w:val="00C50E64"/>
    <w:rsid w:val="00C86C25"/>
    <w:rsid w:val="00CB78D5"/>
    <w:rsid w:val="00CE0685"/>
    <w:rsid w:val="00CF2E6A"/>
    <w:rsid w:val="00D30ACB"/>
    <w:rsid w:val="00D546AE"/>
    <w:rsid w:val="00D57A6B"/>
    <w:rsid w:val="00D72BA1"/>
    <w:rsid w:val="00E33839"/>
    <w:rsid w:val="00E52918"/>
    <w:rsid w:val="00EC4F8D"/>
    <w:rsid w:val="00F8540D"/>
    <w:rsid w:val="00FC4AA1"/>
    <w:rsid w:val="00F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3"/>
  </w:style>
  <w:style w:type="paragraph" w:styleId="5">
    <w:name w:val="heading 5"/>
    <w:basedOn w:val="a"/>
    <w:next w:val="a"/>
    <w:link w:val="50"/>
    <w:qFormat/>
    <w:rsid w:val="00A7079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6B20"/>
    <w:pPr>
      <w:ind w:left="720"/>
      <w:contextualSpacing/>
    </w:pPr>
  </w:style>
  <w:style w:type="paragraph" w:customStyle="1" w:styleId="1">
    <w:name w:val="Абзац списка1"/>
    <w:basedOn w:val="a"/>
    <w:rsid w:val="00D30ACB"/>
    <w:pPr>
      <w:suppressAutoHyphens/>
      <w:ind w:left="720"/>
    </w:pPr>
    <w:rPr>
      <w:rFonts w:ascii="Calibri" w:eastAsia="WenQuanYi Micro Hei" w:hAnsi="Calibri" w:cs="Calibri"/>
      <w:kern w:val="1"/>
    </w:rPr>
  </w:style>
  <w:style w:type="table" w:styleId="a5">
    <w:name w:val="Table Grid"/>
    <w:basedOn w:val="a1"/>
    <w:uiPriority w:val="59"/>
    <w:rsid w:val="00D30A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rsid w:val="00D30ACB"/>
    <w:rPr>
      <w:rFonts w:cs="Times New Roman"/>
      <w:color w:val="0000FF"/>
      <w:u w:val="single"/>
    </w:rPr>
  </w:style>
  <w:style w:type="paragraph" w:styleId="a7">
    <w:name w:val="Normal (Web)"/>
    <w:basedOn w:val="a"/>
    <w:semiHidden/>
    <w:unhideWhenUsed/>
    <w:rsid w:val="00D3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309E8"/>
  </w:style>
  <w:style w:type="character" w:customStyle="1" w:styleId="50">
    <w:name w:val="Заголовок 5 Знак"/>
    <w:basedOn w:val="a0"/>
    <w:link w:val="5"/>
    <w:rsid w:val="00A707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value">
    <w:name w:val="value"/>
    <w:basedOn w:val="a0"/>
    <w:rsid w:val="00A70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5953203667.html" TargetMode="External"/><Relationship Id="rId5" Type="http://schemas.openxmlformats.org/officeDocument/2006/relationships/hyperlink" Target="http://www.studentlibrary.ru/book/ISBN59532012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2018-12-18T08:02:00Z</dcterms:created>
  <dcterms:modified xsi:type="dcterms:W3CDTF">2018-12-18T08:02:00Z</dcterms:modified>
</cp:coreProperties>
</file>