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CF" w:rsidRPr="001A447E" w:rsidRDefault="00C46FCF" w:rsidP="00C46F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</w:pPr>
      <w:r w:rsidRPr="001A447E"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  <w:t>Конкурсный отбор на замещение должностей работников</w:t>
      </w:r>
    </w:p>
    <w:p w:rsidR="00C46FCF" w:rsidRPr="0032623F" w:rsidRDefault="00F26732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1</w:t>
      </w:r>
      <w:r w:rsidR="00F33D40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F33D40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сентября 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C46FCF" w:rsidRPr="00F86A66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«ИВАНОВСКАЯ ГОСУДАРСТВЕННАЯ СЕЛЬСКОХОЗЯЙСТВЕННАЯ АКАДЕМИЯ ИМЕНИ Д.К.БЕЛЯЕВА»</w:t>
      </w:r>
    </w:p>
    <w:p w:rsidR="00C46FCF" w:rsidRPr="00F86A66" w:rsidRDefault="00C46FCF" w:rsidP="00C46FCF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C46FCF" w:rsidRPr="00080E5F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0E5F">
        <w:rPr>
          <w:rFonts w:ascii="Arial" w:hAnsi="Arial" w:cs="Arial"/>
          <w:b/>
          <w:bCs/>
          <w:bdr w:val="none" w:sz="0" w:space="0" w:color="auto" w:frame="1"/>
        </w:rPr>
        <w:t>на должности педагогических работников, относящихся к профессорско-преподавательскому составу</w:t>
      </w: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F33D40" w:rsidRDefault="0063176D" w:rsidP="0063176D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63176D">
        <w:rPr>
          <w:rFonts w:ascii="Arial Narrow" w:hAnsi="Arial Narrow" w:cs="Arial"/>
          <w:b/>
          <w:sz w:val="28"/>
          <w:szCs w:val="28"/>
        </w:rPr>
        <w:t>Кафедра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F33D40">
        <w:rPr>
          <w:rFonts w:ascii="Arial Narrow" w:hAnsi="Arial Narrow" w:cs="Arial"/>
          <w:b/>
          <w:sz w:val="28"/>
          <w:szCs w:val="28"/>
        </w:rPr>
        <w:t>агрохимии, химии и экологии</w:t>
      </w:r>
    </w:p>
    <w:p w:rsidR="00F33D40" w:rsidRPr="00DB6474" w:rsidRDefault="00F33D40" w:rsidP="00F33D40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DB6474">
        <w:rPr>
          <w:rFonts w:ascii="Arial Narrow" w:hAnsi="Arial Narrow" w:cs="Arial"/>
          <w:bCs/>
          <w:sz w:val="28"/>
          <w:szCs w:val="28"/>
        </w:rPr>
        <w:t xml:space="preserve">доцент – </w:t>
      </w:r>
      <w:r>
        <w:rPr>
          <w:rFonts w:ascii="Arial Narrow" w:hAnsi="Arial Narrow" w:cs="Arial"/>
          <w:bCs/>
          <w:sz w:val="28"/>
          <w:szCs w:val="28"/>
        </w:rPr>
        <w:t>1,5</w:t>
      </w:r>
      <w:r w:rsidRPr="00DB6474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F33D40" w:rsidRDefault="00F33D40" w:rsidP="0063176D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63176D" w:rsidRPr="00F26732" w:rsidRDefault="00F33D40" w:rsidP="0063176D">
      <w:pPr>
        <w:spacing w:after="0"/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Кафедра агрономии и землеустройства</w:t>
      </w:r>
    </w:p>
    <w:p w:rsid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DB6474">
        <w:rPr>
          <w:rFonts w:ascii="Arial Narrow" w:hAnsi="Arial Narrow" w:cs="Arial"/>
          <w:bCs/>
          <w:sz w:val="28"/>
          <w:szCs w:val="28"/>
        </w:rPr>
        <w:t xml:space="preserve">доцент – </w:t>
      </w:r>
      <w:r w:rsidR="00F33D40">
        <w:rPr>
          <w:rFonts w:ascii="Arial Narrow" w:hAnsi="Arial Narrow" w:cs="Arial"/>
          <w:bCs/>
          <w:sz w:val="28"/>
          <w:szCs w:val="28"/>
        </w:rPr>
        <w:t>1,0</w:t>
      </w:r>
      <w:r w:rsidRPr="00DB6474">
        <w:rPr>
          <w:rFonts w:ascii="Arial Narrow" w:hAnsi="Arial Narrow" w:cs="Arial"/>
          <w:bCs/>
          <w:sz w:val="28"/>
          <w:szCs w:val="28"/>
        </w:rPr>
        <w:t xml:space="preserve"> ставк</w:t>
      </w:r>
      <w:r w:rsidR="00F33D40">
        <w:rPr>
          <w:rFonts w:ascii="Arial Narrow" w:hAnsi="Arial Narrow" w:cs="Arial"/>
          <w:bCs/>
          <w:sz w:val="28"/>
          <w:szCs w:val="28"/>
        </w:rPr>
        <w:t>а</w:t>
      </w:r>
    </w:p>
    <w:p w:rsidR="007B04DC" w:rsidRDefault="007B04DC" w:rsidP="007B04DC">
      <w:pPr>
        <w:spacing w:after="0"/>
        <w:rPr>
          <w:rFonts w:ascii="Arial Narrow" w:hAnsi="Arial Narrow" w:cs="Arial"/>
          <w:bCs/>
          <w:sz w:val="28"/>
          <w:szCs w:val="28"/>
        </w:rPr>
      </w:pPr>
      <w:bookmarkStart w:id="0" w:name="_GoBack"/>
      <w:bookmarkEnd w:id="0"/>
    </w:p>
    <w:p w:rsidR="007B04DC" w:rsidRPr="007B04DC" w:rsidRDefault="007B04DC" w:rsidP="007B04DC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7B04DC">
        <w:rPr>
          <w:rFonts w:ascii="Arial Narrow" w:hAnsi="Arial Narrow" w:cs="Arial"/>
          <w:b/>
          <w:sz w:val="28"/>
          <w:szCs w:val="28"/>
        </w:rPr>
        <w:t>Кафедра незаразных болезней животных</w:t>
      </w:r>
    </w:p>
    <w:p w:rsidR="007B04DC" w:rsidRPr="007B04DC" w:rsidRDefault="007B04DC" w:rsidP="007B04DC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старший преподаватель – 0,93 ставки</w:t>
      </w:r>
    </w:p>
    <w:p w:rsidR="00DB6474" w:rsidRPr="00DB6474" w:rsidRDefault="00DB6474" w:rsidP="00DB6474">
      <w:pPr>
        <w:pStyle w:val="a4"/>
        <w:spacing w:after="0"/>
        <w:rPr>
          <w:rFonts w:ascii="Arial Narrow" w:hAnsi="Arial Narrow" w:cs="Arial"/>
          <w:b/>
          <w:sz w:val="28"/>
          <w:szCs w:val="28"/>
        </w:rPr>
      </w:pPr>
    </w:p>
    <w:p w:rsidR="00C46FCF" w:rsidRPr="00890CC5" w:rsidRDefault="00C46FCF" w:rsidP="00C46FCF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</w:t>
      </w:r>
      <w:r w:rsidR="0063176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50.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E0C5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Срок подачи заявлений для участия в </w:t>
      </w:r>
      <w:r>
        <w:rPr>
          <w:rFonts w:ascii="Arial" w:hAnsi="Arial" w:cs="Arial"/>
          <w:color w:val="111111"/>
          <w:spacing w:val="5"/>
          <w:sz w:val="28"/>
          <w:szCs w:val="28"/>
        </w:rPr>
        <w:t>конкурсном отборе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-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до </w:t>
      </w:r>
      <w:r w:rsidR="00F33D40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11 ноября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202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года включительно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46FC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Заявления и документы принимаются по адресу: ФГБОУ ВО Ивановская ГСХА </w:t>
      </w:r>
      <w:r w:rsidR="00F33D40">
        <w:rPr>
          <w:rFonts w:ascii="Arial" w:hAnsi="Arial" w:cs="Arial"/>
          <w:sz w:val="28"/>
          <w:szCs w:val="28"/>
        </w:rPr>
        <w:t xml:space="preserve">г. </w:t>
      </w:r>
      <w:r w:rsidRPr="00FE0C52">
        <w:rPr>
          <w:rFonts w:ascii="Arial" w:hAnsi="Arial" w:cs="Arial"/>
          <w:sz w:val="28"/>
          <w:szCs w:val="28"/>
        </w:rPr>
        <w:t xml:space="preserve">Иваново, </w:t>
      </w:r>
      <w:r w:rsidRPr="00FE0C52">
        <w:rPr>
          <w:rFonts w:ascii="Arial" w:hAnsi="Arial" w:cs="Arial"/>
          <w:b/>
          <w:sz w:val="28"/>
          <w:szCs w:val="28"/>
        </w:rPr>
        <w:t xml:space="preserve">ул. Советская, 45, </w:t>
      </w:r>
      <w:proofErr w:type="spellStart"/>
      <w:r w:rsidRPr="00FE0C52">
        <w:rPr>
          <w:rFonts w:ascii="Arial" w:hAnsi="Arial" w:cs="Arial"/>
          <w:b/>
          <w:sz w:val="28"/>
          <w:szCs w:val="28"/>
        </w:rPr>
        <w:t>каб</w:t>
      </w:r>
      <w:proofErr w:type="spellEnd"/>
      <w:r w:rsidRPr="00FE0C52">
        <w:rPr>
          <w:rFonts w:ascii="Arial" w:hAnsi="Arial" w:cs="Arial"/>
          <w:b/>
          <w:sz w:val="28"/>
          <w:szCs w:val="28"/>
        </w:rPr>
        <w:t xml:space="preserve">. </w:t>
      </w:r>
      <w:r w:rsidR="0063176D">
        <w:rPr>
          <w:rFonts w:ascii="Arial" w:hAnsi="Arial" w:cs="Arial"/>
          <w:b/>
          <w:sz w:val="28"/>
          <w:szCs w:val="28"/>
        </w:rPr>
        <w:t>104</w:t>
      </w:r>
      <w:r w:rsidRPr="005F40B8">
        <w:rPr>
          <w:rFonts w:ascii="Arial" w:hAnsi="Arial" w:cs="Arial"/>
          <w:b/>
          <w:sz w:val="28"/>
          <w:szCs w:val="28"/>
        </w:rPr>
        <w:t>.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35BE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F35BE2">
        <w:rPr>
          <w:rFonts w:ascii="Arial" w:hAnsi="Arial" w:cs="Arial"/>
          <w:color w:val="111111"/>
          <w:spacing w:val="5"/>
        </w:rPr>
        <w:t>Конкурсный отбор претендентов на замещение должностей педагогических работников, относящихся к профессорско-преподавательскому составу академии, сост</w:t>
      </w:r>
      <w:r w:rsidR="00F33D40">
        <w:rPr>
          <w:rFonts w:ascii="Arial" w:hAnsi="Arial" w:cs="Arial"/>
          <w:color w:val="111111"/>
          <w:spacing w:val="5"/>
        </w:rPr>
        <w:t>оится на Ученом совете академии</w:t>
      </w:r>
      <w:r w:rsidR="00F33D40" w:rsidRPr="00F33D40">
        <w:rPr>
          <w:rFonts w:ascii="Arial" w:hAnsi="Arial" w:cs="Arial"/>
          <w:b/>
          <w:color w:val="111111"/>
          <w:spacing w:val="5"/>
        </w:rPr>
        <w:t xml:space="preserve"> </w:t>
      </w:r>
      <w:r w:rsidR="00F26732" w:rsidRPr="00F33D40">
        <w:rPr>
          <w:rFonts w:ascii="Arial" w:hAnsi="Arial" w:cs="Arial"/>
          <w:b/>
          <w:color w:val="111111"/>
          <w:spacing w:val="5"/>
        </w:rPr>
        <w:t>1</w:t>
      </w:r>
      <w:r w:rsidR="00F33D40" w:rsidRPr="00F33D40">
        <w:rPr>
          <w:rFonts w:ascii="Arial" w:hAnsi="Arial" w:cs="Arial"/>
          <w:b/>
          <w:color w:val="111111"/>
          <w:spacing w:val="5"/>
        </w:rPr>
        <w:t>6</w:t>
      </w:r>
      <w:r w:rsidRPr="00C46FCF">
        <w:rPr>
          <w:rFonts w:ascii="Arial" w:hAnsi="Arial" w:cs="Arial"/>
          <w:b/>
          <w:color w:val="111111"/>
          <w:spacing w:val="5"/>
        </w:rPr>
        <w:t xml:space="preserve"> </w:t>
      </w:r>
      <w:r w:rsidR="00F33D40">
        <w:rPr>
          <w:rFonts w:ascii="Arial" w:hAnsi="Arial" w:cs="Arial"/>
          <w:b/>
          <w:color w:val="111111"/>
          <w:spacing w:val="5"/>
        </w:rPr>
        <w:t xml:space="preserve">ноября </w:t>
      </w:r>
      <w:r w:rsidRPr="00C46FCF">
        <w:rPr>
          <w:rFonts w:ascii="Arial" w:hAnsi="Arial" w:cs="Arial"/>
          <w:b/>
          <w:color w:val="111111"/>
          <w:spacing w:val="5"/>
        </w:rPr>
        <w:t xml:space="preserve">2022 </w:t>
      </w:r>
      <w:r w:rsidRPr="00C46FCF">
        <w:rPr>
          <w:rFonts w:ascii="Arial" w:hAnsi="Arial" w:cs="Arial"/>
          <w:b/>
          <w:bCs/>
          <w:color w:val="111111"/>
          <w:spacing w:val="5"/>
        </w:rPr>
        <w:t>года</w:t>
      </w:r>
      <w:r>
        <w:rPr>
          <w:rFonts w:ascii="Arial" w:hAnsi="Arial" w:cs="Arial"/>
          <w:b/>
          <w:bCs/>
          <w:color w:val="111111"/>
          <w:spacing w:val="5"/>
        </w:rPr>
        <w:t>.</w:t>
      </w:r>
      <w:r w:rsidRPr="00F35BE2">
        <w:rPr>
          <w:rFonts w:ascii="Arial" w:hAnsi="Arial" w:cs="Arial"/>
          <w:color w:val="111111"/>
          <w:spacing w:val="5"/>
        </w:rPr>
        <w:t> </w:t>
      </w:r>
    </w:p>
    <w:p w:rsidR="00C46FCF" w:rsidRPr="00F86A66" w:rsidRDefault="00C46FCF" w:rsidP="00C46F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</w:p>
    <w:p w:rsidR="00C46FCF" w:rsidRPr="002621E9" w:rsidRDefault="00C46FCF" w:rsidP="00C46FCF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</w:pPr>
      <w:r w:rsidRPr="002621E9"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  <w:t>Перечень документов, прилагаемых к заявлению: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 (Приложение № 3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Отчёт о проделанной работе за период, предшествующий прохождению конкурса (Приложение № 4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621E9">
        <w:rPr>
          <w:rFonts w:ascii="Arial" w:hAnsi="Arial" w:cs="Arial"/>
          <w:b/>
          <w:sz w:val="24"/>
          <w:szCs w:val="24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C46FCF" w:rsidRPr="002621E9" w:rsidRDefault="00C46FCF" w:rsidP="00C46F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 о профессиональном образовании, о наличии учёной степени, учёного звания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46FCF" w:rsidRPr="005F40B8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5F40B8">
        <w:rPr>
          <w:rFonts w:ascii="Arial" w:hAnsi="Arial" w:cs="Arial"/>
          <w:sz w:val="24"/>
          <w:szCs w:val="24"/>
          <w:lang w:eastAsia="ru-RU"/>
        </w:rPr>
        <w:lastRenderedPageBreak/>
        <w:t>Список учебных изданий и научных трудов, опубликованных за период, предшествующий прохождению конкурса.</w:t>
      </w:r>
    </w:p>
    <w:p w:rsidR="00C46FCF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</w:pPr>
      <w:r w:rsidRPr="00FC61B0">
        <w:rPr>
          <w:rFonts w:ascii="Arial" w:hAnsi="Arial" w:cs="Arial"/>
          <w:sz w:val="24"/>
          <w:szCs w:val="24"/>
          <w:lang w:eastAsia="ru-RU"/>
        </w:rPr>
        <w:t>С</w:t>
      </w:r>
      <w:r w:rsidRPr="00FC6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правку о наличии (отсутствии) судимости</w:t>
      </w:r>
      <w:r w:rsidRPr="00FC61B0">
        <w:rPr>
          <w:rFonts w:ascii="Arial" w:hAnsi="Arial" w:cs="Arial"/>
          <w:sz w:val="24"/>
          <w:szCs w:val="24"/>
          <w:lang w:eastAsia="ru-RU"/>
        </w:rPr>
        <w:t>.</w:t>
      </w:r>
    </w:p>
    <w:p w:rsidR="00464C49" w:rsidRDefault="00464C49"/>
    <w:sectPr w:rsidR="00464C49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539"/>
    <w:multiLevelType w:val="hybridMultilevel"/>
    <w:tmpl w:val="83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0C5"/>
    <w:multiLevelType w:val="hybridMultilevel"/>
    <w:tmpl w:val="8F56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CF"/>
    <w:rsid w:val="00464C49"/>
    <w:rsid w:val="0063176D"/>
    <w:rsid w:val="007B04DC"/>
    <w:rsid w:val="00BD7D63"/>
    <w:rsid w:val="00C46FCF"/>
    <w:rsid w:val="00DB6474"/>
    <w:rsid w:val="00DF4AD3"/>
    <w:rsid w:val="00F26732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BCA7-0DA9-4B04-AEEF-44D3FF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4</cp:revision>
  <dcterms:created xsi:type="dcterms:W3CDTF">2022-07-20T10:54:00Z</dcterms:created>
  <dcterms:modified xsi:type="dcterms:W3CDTF">2022-09-13T12:29:00Z</dcterms:modified>
</cp:coreProperties>
</file>