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5C6E" w14:textId="7A5EE416" w:rsidR="00A15F25" w:rsidRPr="00D34788" w:rsidRDefault="00AB5B53" w:rsidP="00D34788">
      <w:pPr>
        <w:ind w:left="4678"/>
        <w:rPr>
          <w:szCs w:val="24"/>
        </w:rPr>
      </w:pPr>
      <w:r>
        <w:rPr>
          <w:szCs w:val="24"/>
        </w:rPr>
        <w:t>Для студентов, преподавателей и сотрудников</w:t>
      </w:r>
      <w:r w:rsidR="005A281E">
        <w:rPr>
          <w:szCs w:val="24"/>
        </w:rPr>
        <w:t xml:space="preserve"> вузов</w:t>
      </w:r>
      <w:r>
        <w:rPr>
          <w:szCs w:val="24"/>
        </w:rPr>
        <w:t xml:space="preserve">, педагогов средних и средне-специальных учреждений образования, преподавателей учреждений дополнительного образования, сотрудников организаций с государственным участием. </w:t>
      </w:r>
    </w:p>
    <w:p w14:paraId="299F3A9F" w14:textId="77777777" w:rsidR="000470BA" w:rsidRDefault="007B1243" w:rsidP="001D6564">
      <w:pPr>
        <w:jc w:val="both"/>
        <w:rPr>
          <w:i/>
          <w:szCs w:val="24"/>
        </w:rPr>
      </w:pPr>
      <w:r w:rsidRPr="001B3D22">
        <w:rPr>
          <w:i/>
          <w:szCs w:val="24"/>
        </w:rPr>
        <w:t>О</w:t>
      </w:r>
      <w:r w:rsidR="000470BA">
        <w:rPr>
          <w:i/>
          <w:szCs w:val="24"/>
        </w:rPr>
        <w:t xml:space="preserve"> возможности получить бесплатное обучение </w:t>
      </w:r>
    </w:p>
    <w:p w14:paraId="1D9D9899" w14:textId="0D959397" w:rsidR="001D6564" w:rsidRDefault="000470BA" w:rsidP="001D6564">
      <w:pPr>
        <w:jc w:val="both"/>
        <w:rPr>
          <w:i/>
          <w:szCs w:val="24"/>
        </w:rPr>
      </w:pPr>
      <w:r>
        <w:rPr>
          <w:i/>
          <w:szCs w:val="24"/>
        </w:rPr>
        <w:t>по специальностям цифровой экономики за</w:t>
      </w:r>
      <w:r w:rsidR="004B7ED3">
        <w:rPr>
          <w:i/>
          <w:szCs w:val="24"/>
        </w:rPr>
        <w:t xml:space="preserve"> счет </w:t>
      </w:r>
      <w:r w:rsidR="001D6564">
        <w:rPr>
          <w:i/>
          <w:szCs w:val="24"/>
        </w:rPr>
        <w:t xml:space="preserve"> </w:t>
      </w:r>
    </w:p>
    <w:p w14:paraId="71C2F788" w14:textId="6AEABE0C" w:rsidR="007B1243" w:rsidRDefault="001D6564" w:rsidP="001D6564">
      <w:pPr>
        <w:jc w:val="both"/>
        <w:rPr>
          <w:i/>
          <w:szCs w:val="24"/>
        </w:rPr>
      </w:pPr>
      <w:r>
        <w:rPr>
          <w:i/>
          <w:szCs w:val="24"/>
        </w:rPr>
        <w:t xml:space="preserve">персональных цифровых сертификатов </w:t>
      </w:r>
    </w:p>
    <w:p w14:paraId="75D181B9" w14:textId="6D1AE7EA" w:rsidR="007B1243" w:rsidRDefault="007B1243" w:rsidP="007B1243">
      <w:pPr>
        <w:jc w:val="both"/>
        <w:rPr>
          <w:i/>
          <w:szCs w:val="24"/>
        </w:rPr>
      </w:pPr>
    </w:p>
    <w:p w14:paraId="016A97D6" w14:textId="687FBFA9" w:rsidR="007B1243" w:rsidRPr="00EF6AC0" w:rsidRDefault="007B1243" w:rsidP="007B1243">
      <w:pPr>
        <w:jc w:val="center"/>
        <w:rPr>
          <w:iCs/>
          <w:szCs w:val="24"/>
        </w:rPr>
      </w:pPr>
      <w:r w:rsidRPr="00EF6AC0">
        <w:rPr>
          <w:iCs/>
          <w:szCs w:val="24"/>
        </w:rPr>
        <w:t>Уважаемы</w:t>
      </w:r>
      <w:r w:rsidR="00AB5B53">
        <w:rPr>
          <w:iCs/>
          <w:szCs w:val="24"/>
        </w:rPr>
        <w:t>е</w:t>
      </w:r>
      <w:r w:rsidR="005A281E">
        <w:rPr>
          <w:iCs/>
          <w:szCs w:val="24"/>
        </w:rPr>
        <w:t xml:space="preserve"> </w:t>
      </w:r>
      <w:r w:rsidR="00AB5B53">
        <w:rPr>
          <w:iCs/>
          <w:szCs w:val="24"/>
        </w:rPr>
        <w:t>клиенты</w:t>
      </w:r>
      <w:r>
        <w:rPr>
          <w:iCs/>
          <w:szCs w:val="24"/>
        </w:rPr>
        <w:t xml:space="preserve">!  </w:t>
      </w:r>
    </w:p>
    <w:p w14:paraId="3A84DC8C" w14:textId="55AF5610" w:rsidR="00524BFB" w:rsidRDefault="00524BFB" w:rsidP="00524BFB">
      <w:pPr>
        <w:pStyle w:val="af6"/>
        <w:rPr>
          <w:rFonts w:ascii="Times New Roman" w:hAnsi="Times New Roman" w:cs="Times New Roman"/>
          <w:sz w:val="24"/>
          <w:szCs w:val="24"/>
        </w:rPr>
      </w:pPr>
    </w:p>
    <w:p w14:paraId="704C8384" w14:textId="45D96D8F" w:rsidR="00524BFB" w:rsidRDefault="00524BFB" w:rsidP="00AB5B53">
      <w:pPr>
        <w:pStyle w:val="p1"/>
        <w:spacing w:before="0" w:beforeAutospacing="0" w:after="0" w:afterAutospacing="0"/>
        <w:jc w:val="both"/>
      </w:pPr>
      <w:r>
        <w:rPr>
          <w:rStyle w:val="s1"/>
        </w:rPr>
        <w:t xml:space="preserve">         Сообщаем о старте с 15.10.2020 федерального проекта</w:t>
      </w:r>
      <w:r w:rsidR="00AB5B53">
        <w:rPr>
          <w:rStyle w:val="ac"/>
        </w:rPr>
        <w:footnoteReference w:id="1"/>
      </w:r>
      <w:r w:rsidR="005A281E">
        <w:rPr>
          <w:rStyle w:val="s1"/>
        </w:rPr>
        <w:t>, дающего</w:t>
      </w:r>
      <w:r>
        <w:rPr>
          <w:rStyle w:val="s1"/>
        </w:rPr>
        <w:t xml:space="preserve"> возможность </w:t>
      </w:r>
      <w:r w:rsidR="005A281E">
        <w:rPr>
          <w:rStyle w:val="s1"/>
        </w:rPr>
        <w:t xml:space="preserve">жителям России </w:t>
      </w:r>
      <w:r>
        <w:rPr>
          <w:rStyle w:val="s1"/>
        </w:rPr>
        <w:t xml:space="preserve">пройти бесплатное обучение для получения компетенций </w:t>
      </w:r>
      <w:r w:rsidR="00AB5B53">
        <w:rPr>
          <w:rStyle w:val="s1"/>
        </w:rPr>
        <w:t xml:space="preserve">и навыков </w:t>
      </w:r>
      <w:r>
        <w:rPr>
          <w:rStyle w:val="s1"/>
        </w:rPr>
        <w:t>в цифровой экономике, за счёт персональных цифровых сертификатов. </w:t>
      </w:r>
    </w:p>
    <w:p w14:paraId="425E556A" w14:textId="77777777" w:rsidR="00524BFB" w:rsidRDefault="00524BFB" w:rsidP="00AB5B53">
      <w:pPr>
        <w:pStyle w:val="p2"/>
        <w:spacing w:before="0" w:beforeAutospacing="0" w:after="0" w:afterAutospacing="0"/>
        <w:jc w:val="both"/>
      </w:pPr>
    </w:p>
    <w:p w14:paraId="37FFA417" w14:textId="5083C6BC" w:rsidR="00524BFB" w:rsidRDefault="005A281E" w:rsidP="00AB5B53">
      <w:pPr>
        <w:pStyle w:val="af8"/>
        <w:spacing w:before="0" w:beforeAutospacing="0" w:after="0" w:afterAutospacing="0"/>
        <w:jc w:val="both"/>
      </w:pPr>
      <w:r w:rsidRPr="00AB5B53">
        <w:rPr>
          <w:rStyle w:val="s1"/>
        </w:rPr>
        <w:t xml:space="preserve">        </w:t>
      </w:r>
      <w:r w:rsidR="00AB5B53">
        <w:rPr>
          <w:shd w:val="clear" w:color="auto" w:fill="FFFFFF"/>
        </w:rPr>
        <w:t>Приглашаем Вас</w:t>
      </w:r>
      <w:r w:rsidR="00AB5B53" w:rsidRPr="00AB5B53">
        <w:rPr>
          <w:shd w:val="clear" w:color="auto" w:fill="FFFFFF"/>
        </w:rPr>
        <w:t xml:space="preserve"> </w:t>
      </w:r>
      <w:r w:rsidR="00AB5B53">
        <w:t xml:space="preserve">бесплатно обучиться IT-навыкам </w:t>
      </w:r>
      <w:r w:rsidR="00AB5B53">
        <w:rPr>
          <w:rStyle w:val="s1"/>
        </w:rPr>
        <w:t>н</w:t>
      </w:r>
      <w:r w:rsidR="00524BFB">
        <w:rPr>
          <w:rStyle w:val="s1"/>
        </w:rPr>
        <w:t>а плат</w:t>
      </w:r>
      <w:r w:rsidR="00AB5B53">
        <w:rPr>
          <w:rStyle w:val="s1"/>
        </w:rPr>
        <w:t xml:space="preserve">форме </w:t>
      </w:r>
      <w:proofErr w:type="spellStart"/>
      <w:r w:rsidR="00AB5B53">
        <w:rPr>
          <w:rStyle w:val="s1"/>
        </w:rPr>
        <w:t>СберУниверситета</w:t>
      </w:r>
      <w:proofErr w:type="spellEnd"/>
      <w:r w:rsidR="00AB5B53">
        <w:rPr>
          <w:rStyle w:val="s1"/>
        </w:rPr>
        <w:t xml:space="preserve"> и выбрать один из четырех 4 курсов</w:t>
      </w:r>
      <w:r w:rsidR="00524BFB">
        <w:rPr>
          <w:rStyle w:val="s1"/>
        </w:rPr>
        <w:t>: </w:t>
      </w:r>
    </w:p>
    <w:p w14:paraId="6546E55D" w14:textId="77777777" w:rsidR="00524BFB" w:rsidRDefault="00524BFB" w:rsidP="00524BFB">
      <w:pPr>
        <w:pStyle w:val="p2"/>
        <w:spacing w:before="0" w:beforeAutospacing="0" w:after="0" w:afterAutospacing="0"/>
        <w:jc w:val="both"/>
      </w:pPr>
    </w:p>
    <w:p w14:paraId="21D7AEEA" w14:textId="66251F9A" w:rsidR="00AB5B53" w:rsidRDefault="00524BFB" w:rsidP="009D53EC">
      <w:pPr>
        <w:pStyle w:val="p1"/>
        <w:numPr>
          <w:ilvl w:val="0"/>
          <w:numId w:val="2"/>
        </w:numPr>
        <w:spacing w:before="0" w:beforeAutospacing="0" w:after="0" w:afterAutospacing="0"/>
        <w:jc w:val="both"/>
      </w:pPr>
      <w:r w:rsidRPr="00AB5B53">
        <w:rPr>
          <w:rStyle w:val="s1"/>
          <w:b/>
        </w:rPr>
        <w:t xml:space="preserve">Создание сайтов на платформе </w:t>
      </w:r>
      <w:proofErr w:type="spellStart"/>
      <w:r w:rsidRPr="00AB5B53">
        <w:rPr>
          <w:rStyle w:val="s1"/>
          <w:b/>
        </w:rPr>
        <w:t>Tilda</w:t>
      </w:r>
      <w:proofErr w:type="spellEnd"/>
      <w:r>
        <w:rPr>
          <w:rStyle w:val="s1"/>
        </w:rPr>
        <w:t>. Основы интернет- маркетинга. Обучение на курсе позволит Вам создать впечатляющий сайт для бизнеса и медиа. </w:t>
      </w:r>
    </w:p>
    <w:p w14:paraId="11CA7199" w14:textId="099F12FD" w:rsidR="00AB5B53" w:rsidRDefault="00524BFB" w:rsidP="009D53EC">
      <w:pPr>
        <w:pStyle w:val="p1"/>
        <w:numPr>
          <w:ilvl w:val="0"/>
          <w:numId w:val="2"/>
        </w:numPr>
        <w:spacing w:before="0" w:beforeAutospacing="0" w:after="0" w:afterAutospacing="0"/>
        <w:jc w:val="both"/>
      </w:pPr>
      <w:r w:rsidRPr="00AB5B53">
        <w:rPr>
          <w:rStyle w:val="s1"/>
          <w:b/>
        </w:rPr>
        <w:t>Основы машинного обучения</w:t>
      </w:r>
      <w:r>
        <w:rPr>
          <w:rStyle w:val="s1"/>
        </w:rPr>
        <w:t>. Обучение на курсе позволит получить продвинутый уровень владения технологиями и инструментами машинного обучения. </w:t>
      </w:r>
    </w:p>
    <w:p w14:paraId="58588AA1" w14:textId="43FE2153" w:rsidR="00AB5B53" w:rsidRDefault="00524BFB" w:rsidP="009D53EC">
      <w:pPr>
        <w:pStyle w:val="p1"/>
        <w:numPr>
          <w:ilvl w:val="0"/>
          <w:numId w:val="2"/>
        </w:numPr>
        <w:spacing w:before="0" w:beforeAutospacing="0" w:after="0" w:afterAutospacing="0"/>
        <w:jc w:val="both"/>
      </w:pPr>
      <w:r w:rsidRPr="00AB5B53">
        <w:rPr>
          <w:rStyle w:val="s1"/>
          <w:b/>
        </w:rPr>
        <w:t xml:space="preserve">Основы </w:t>
      </w:r>
      <w:proofErr w:type="spellStart"/>
      <w:r w:rsidRPr="00AB5B53">
        <w:rPr>
          <w:rStyle w:val="s1"/>
          <w:b/>
        </w:rPr>
        <w:t>Python</w:t>
      </w:r>
      <w:proofErr w:type="spellEnd"/>
      <w:r w:rsidRPr="00AB5B53">
        <w:rPr>
          <w:rStyle w:val="s1"/>
          <w:b/>
        </w:rPr>
        <w:t xml:space="preserve"> для анализа данных</w:t>
      </w:r>
      <w:r>
        <w:rPr>
          <w:rStyle w:val="s1"/>
        </w:rPr>
        <w:t>. Обучение позволит освоить самый востребованный язык программирования. </w:t>
      </w:r>
    </w:p>
    <w:p w14:paraId="20B7179F" w14:textId="6DDFDDFE" w:rsidR="00524BFB" w:rsidRDefault="00524BFB" w:rsidP="00524BFB">
      <w:pPr>
        <w:pStyle w:val="p1"/>
        <w:numPr>
          <w:ilvl w:val="0"/>
          <w:numId w:val="2"/>
        </w:numPr>
        <w:spacing w:before="0" w:beforeAutospacing="0" w:after="0" w:afterAutospacing="0"/>
        <w:jc w:val="both"/>
      </w:pPr>
      <w:r w:rsidRPr="00AB5B53">
        <w:rPr>
          <w:rStyle w:val="s1"/>
          <w:b/>
        </w:rPr>
        <w:t>Основы теории искусственного интеллекта</w:t>
      </w:r>
      <w:r>
        <w:rPr>
          <w:rStyle w:val="s1"/>
        </w:rPr>
        <w:t>. Курс позволит овладеть инструментами для работы в актуальных областях цифровой экономики. Рекомендуется для учителей средней школы. </w:t>
      </w:r>
    </w:p>
    <w:p w14:paraId="1B5641BE" w14:textId="77777777" w:rsidR="00D34788" w:rsidRDefault="005A281E" w:rsidP="00524BFB">
      <w:pPr>
        <w:pStyle w:val="p1"/>
        <w:spacing w:before="0" w:beforeAutospacing="0" w:after="0" w:afterAutospacing="0"/>
        <w:jc w:val="both"/>
        <w:rPr>
          <w:rStyle w:val="s1"/>
        </w:rPr>
      </w:pPr>
      <w:r>
        <w:rPr>
          <w:rStyle w:val="s1"/>
        </w:rPr>
        <w:t xml:space="preserve">        </w:t>
      </w:r>
    </w:p>
    <w:p w14:paraId="2B11F845" w14:textId="36479DF7" w:rsidR="00524BFB" w:rsidRDefault="00D34788" w:rsidP="00524BFB">
      <w:pPr>
        <w:pStyle w:val="p1"/>
        <w:spacing w:before="0" w:beforeAutospacing="0" w:after="0" w:afterAutospacing="0"/>
        <w:jc w:val="both"/>
      </w:pPr>
      <w:r>
        <w:rPr>
          <w:rStyle w:val="s1"/>
        </w:rPr>
        <w:t xml:space="preserve">     </w:t>
      </w:r>
      <w:r w:rsidR="00524BFB">
        <w:rPr>
          <w:rStyle w:val="s1"/>
        </w:rPr>
        <w:t>Получить бесплатный сертификат для обучения возможно, если Вы соответствуете всем указанным критериям: </w:t>
      </w:r>
    </w:p>
    <w:p w14:paraId="6B6E29CF" w14:textId="77777777" w:rsidR="00524BFB" w:rsidRDefault="00524BFB" w:rsidP="00524BFB">
      <w:pPr>
        <w:pStyle w:val="p1"/>
        <w:spacing w:before="0" w:beforeAutospacing="0" w:after="0" w:afterAutospacing="0"/>
        <w:jc w:val="both"/>
      </w:pPr>
      <w:r>
        <w:rPr>
          <w:rStyle w:val="s1"/>
        </w:rPr>
        <w:t>1. </w:t>
      </w:r>
      <w:r>
        <w:rPr>
          <w:rStyle w:val="apple-converted-space"/>
        </w:rPr>
        <w:t> </w:t>
      </w:r>
      <w:r>
        <w:rPr>
          <w:rStyle w:val="s1"/>
        </w:rPr>
        <w:t>имеете постоянную прописку либо временную регистрацию в одном из 48 регионов, указанном в Приложении; </w:t>
      </w:r>
    </w:p>
    <w:p w14:paraId="7C46D39F" w14:textId="4F0493FD" w:rsidR="00524BFB" w:rsidRDefault="00D34788" w:rsidP="00524BFB">
      <w:pPr>
        <w:pStyle w:val="p1"/>
        <w:spacing w:before="0" w:beforeAutospacing="0" w:after="0" w:afterAutospacing="0"/>
        <w:jc w:val="both"/>
      </w:pPr>
      <w:r>
        <w:rPr>
          <w:rStyle w:val="s1"/>
        </w:rPr>
        <w:t>2. Вам от 18 лет и до наступления пенсионного возраста</w:t>
      </w:r>
      <w:r w:rsidR="00524BFB">
        <w:rPr>
          <w:rStyle w:val="s1"/>
        </w:rPr>
        <w:t>; </w:t>
      </w:r>
    </w:p>
    <w:p w14:paraId="44316A7B" w14:textId="7DAE2CB2" w:rsidR="00524BFB" w:rsidRDefault="00524BFB" w:rsidP="00524BFB">
      <w:pPr>
        <w:pStyle w:val="p1"/>
        <w:spacing w:before="0" w:beforeAutospacing="0" w:after="0" w:afterAutospacing="0"/>
        <w:jc w:val="both"/>
      </w:pPr>
      <w:r>
        <w:rPr>
          <w:rStyle w:val="s1"/>
        </w:rPr>
        <w:t>3. имеете высшее или средне-специальное образование</w:t>
      </w:r>
      <w:r w:rsidR="00D34788">
        <w:rPr>
          <w:rStyle w:val="s1"/>
        </w:rPr>
        <w:t>.</w:t>
      </w:r>
      <w:r>
        <w:rPr>
          <w:rStyle w:val="s1"/>
        </w:rPr>
        <w:t> </w:t>
      </w:r>
    </w:p>
    <w:p w14:paraId="36CEC3EE" w14:textId="77777777" w:rsidR="00524BFB" w:rsidRDefault="00524BFB" w:rsidP="00524BFB">
      <w:pPr>
        <w:pStyle w:val="p2"/>
        <w:spacing w:before="0" w:beforeAutospacing="0" w:after="0" w:afterAutospacing="0"/>
      </w:pPr>
    </w:p>
    <w:p w14:paraId="30820925" w14:textId="57BC0B75" w:rsidR="005A281E" w:rsidRDefault="005A281E" w:rsidP="00524BFB">
      <w:pPr>
        <w:pStyle w:val="p1"/>
        <w:spacing w:before="0" w:beforeAutospacing="0" w:after="0" w:afterAutospacing="0"/>
        <w:jc w:val="both"/>
        <w:rPr>
          <w:rStyle w:val="s1"/>
        </w:rPr>
      </w:pPr>
      <w:r>
        <w:rPr>
          <w:rStyle w:val="s1"/>
        </w:rPr>
        <w:t xml:space="preserve">       </w:t>
      </w:r>
      <w:r w:rsidR="00524BFB">
        <w:rPr>
          <w:rStyle w:val="s1"/>
        </w:rPr>
        <w:t>Количество персональных цифровых </w:t>
      </w:r>
      <w:r w:rsidR="003C030E">
        <w:rPr>
          <w:rStyle w:val="s1"/>
        </w:rPr>
        <w:t>сертификатов ограничено.</w:t>
      </w:r>
    </w:p>
    <w:p w14:paraId="597C17B5" w14:textId="754D1287" w:rsidR="00524BFB" w:rsidRDefault="005A281E" w:rsidP="003C030E">
      <w:pPr>
        <w:pStyle w:val="p1"/>
        <w:spacing w:before="0" w:beforeAutospacing="0" w:after="0" w:afterAutospacing="0"/>
        <w:jc w:val="both"/>
      </w:pPr>
      <w:r>
        <w:rPr>
          <w:rStyle w:val="s1"/>
        </w:rPr>
        <w:t xml:space="preserve">       </w:t>
      </w:r>
      <w:r w:rsidR="00D34788">
        <w:rPr>
          <w:rStyle w:val="s1"/>
        </w:rPr>
        <w:t xml:space="preserve">Получите дополнительную информацию и выполните регистрацию по </w:t>
      </w:r>
      <w:r w:rsidR="003C030E">
        <w:rPr>
          <w:rStyle w:val="s1"/>
        </w:rPr>
        <w:t>ссылке</w:t>
      </w:r>
      <w:r w:rsidR="00D34788">
        <w:rPr>
          <w:rStyle w:val="s1"/>
        </w:rPr>
        <w:t>:</w:t>
      </w:r>
    </w:p>
    <w:p w14:paraId="54A9147C" w14:textId="7629B264" w:rsidR="00524BFB" w:rsidRDefault="00F54FDD" w:rsidP="003C030E">
      <w:pPr>
        <w:pStyle w:val="p1"/>
        <w:spacing w:before="0" w:beforeAutospacing="0" w:after="0" w:afterAutospacing="0"/>
      </w:pPr>
      <w:hyperlink r:id="rId8" w:history="1">
        <w:r w:rsidR="00524BFB">
          <w:rPr>
            <w:rStyle w:val="af4"/>
          </w:rPr>
          <w:t>https://my.dasreda.ru/sertificates?utm_medium=sber_email&amp;utm_source=rgs&amp;utm_campaign=20_10_20</w:t>
        </w:r>
      </w:hyperlink>
    </w:p>
    <w:p w14:paraId="28CCB091" w14:textId="69B16D04" w:rsidR="00D34788" w:rsidRDefault="00D34788" w:rsidP="00D34788">
      <w:pPr>
        <w:pStyle w:val="p1"/>
        <w:spacing w:before="0" w:beforeAutospacing="0" w:after="0" w:afterAutospacing="0"/>
        <w:jc w:val="both"/>
      </w:pPr>
      <w:r>
        <w:rPr>
          <w:rStyle w:val="s1"/>
        </w:rPr>
        <w:t xml:space="preserve">       Проходите обучение, </w:t>
      </w:r>
      <w:r>
        <w:rPr>
          <w:rStyle w:val="apple-converted-space"/>
        </w:rPr>
        <w:t>получите</w:t>
      </w:r>
      <w:r w:rsidR="00AD59DD">
        <w:rPr>
          <w:rStyle w:val="apple-converted-space"/>
        </w:rPr>
        <w:t xml:space="preserve"> удостоверение о повышении квалификации</w:t>
      </w:r>
      <w:r>
        <w:rPr>
          <w:rStyle w:val="apple-converted-space"/>
        </w:rPr>
        <w:t xml:space="preserve"> в </w:t>
      </w:r>
      <w:proofErr w:type="spellStart"/>
      <w:r>
        <w:rPr>
          <w:rStyle w:val="apple-converted-space"/>
        </w:rPr>
        <w:t>СберУниверситете</w:t>
      </w:r>
      <w:proofErr w:type="spellEnd"/>
      <w:r>
        <w:rPr>
          <w:rStyle w:val="apple-converted-space"/>
        </w:rPr>
        <w:t xml:space="preserve"> и </w:t>
      </w:r>
      <w:r>
        <w:rPr>
          <w:rStyle w:val="s1"/>
        </w:rPr>
        <w:t xml:space="preserve">повышайте свою востребованность на рынке труда с новыми компетенциями, знаниями и навыками </w:t>
      </w:r>
      <w:proofErr w:type="gramStart"/>
      <w:r>
        <w:rPr>
          <w:rStyle w:val="s1"/>
        </w:rPr>
        <w:t>для </w:t>
      </w:r>
      <w:r>
        <w:rPr>
          <w:rStyle w:val="apple-converted-space"/>
        </w:rPr>
        <w:t> </w:t>
      </w:r>
      <w:r>
        <w:rPr>
          <w:rStyle w:val="s1"/>
        </w:rPr>
        <w:t>цифровой</w:t>
      </w:r>
      <w:proofErr w:type="gramEnd"/>
      <w:r>
        <w:rPr>
          <w:rStyle w:val="s1"/>
        </w:rPr>
        <w:t xml:space="preserve"> экономики!</w:t>
      </w:r>
    </w:p>
    <w:p w14:paraId="77D398B5" w14:textId="77777777" w:rsidR="00D34788" w:rsidRDefault="00D34788" w:rsidP="00524BFB">
      <w:pPr>
        <w:pStyle w:val="af6"/>
        <w:jc w:val="both"/>
        <w:rPr>
          <w:rFonts w:ascii="Times New Roman" w:hAnsi="Times New Roman" w:cs="Times New Roman"/>
          <w:sz w:val="24"/>
          <w:szCs w:val="24"/>
        </w:rPr>
      </w:pPr>
    </w:p>
    <w:p w14:paraId="4D536889" w14:textId="5DF76B13" w:rsidR="00524BFB" w:rsidRDefault="00524BFB" w:rsidP="00524BFB">
      <w:pPr>
        <w:pStyle w:val="af6"/>
        <w:jc w:val="both"/>
        <w:rPr>
          <w:rFonts w:ascii="Times New Roman" w:hAnsi="Times New Roman" w:cs="Times New Roman"/>
          <w:sz w:val="24"/>
          <w:szCs w:val="24"/>
        </w:rPr>
      </w:pPr>
      <w:r>
        <w:rPr>
          <w:rFonts w:ascii="Times New Roman" w:hAnsi="Times New Roman" w:cs="Times New Roman"/>
          <w:sz w:val="24"/>
          <w:szCs w:val="24"/>
        </w:rPr>
        <w:t>Приложение</w:t>
      </w:r>
      <w:r w:rsidRPr="00524BFB">
        <w:rPr>
          <w:rFonts w:ascii="Times New Roman" w:hAnsi="Times New Roman" w:cs="Times New Roman"/>
          <w:sz w:val="24"/>
          <w:szCs w:val="24"/>
        </w:rPr>
        <w:t xml:space="preserve">: </w:t>
      </w:r>
    </w:p>
    <w:p w14:paraId="2BBB3412" w14:textId="263B8D7A" w:rsidR="005A281E" w:rsidRPr="003C030E" w:rsidRDefault="00524BFB" w:rsidP="009D53EC">
      <w:pPr>
        <w:pStyle w:val="af6"/>
        <w:numPr>
          <w:ilvl w:val="0"/>
          <w:numId w:val="1"/>
        </w:numPr>
        <w:jc w:val="both"/>
        <w:rPr>
          <w:rFonts w:ascii="Times New Roman" w:hAnsi="Times New Roman" w:cs="Times New Roman"/>
          <w:sz w:val="24"/>
          <w:szCs w:val="24"/>
        </w:rPr>
      </w:pPr>
      <w:r>
        <w:rPr>
          <w:rFonts w:ascii="Times New Roman" w:hAnsi="Times New Roman" w:cs="Times New Roman"/>
          <w:sz w:val="24"/>
          <w:szCs w:val="24"/>
        </w:rPr>
        <w:t>Перечень регионов, жители которых в 2020 году получат цифровые персональные сертификат</w:t>
      </w:r>
      <w:r w:rsidR="003C030E">
        <w:rPr>
          <w:rFonts w:ascii="Times New Roman" w:hAnsi="Times New Roman" w:cs="Times New Roman"/>
          <w:sz w:val="24"/>
          <w:szCs w:val="24"/>
        </w:rPr>
        <w:t>ы</w:t>
      </w:r>
    </w:p>
    <w:p w14:paraId="133FC990" w14:textId="77777777" w:rsidR="005A281E" w:rsidRDefault="005A281E" w:rsidP="00524BFB">
      <w:pPr>
        <w:rPr>
          <w:szCs w:val="24"/>
        </w:rPr>
      </w:pPr>
    </w:p>
    <w:p w14:paraId="0B19A71C" w14:textId="1CC3958F" w:rsidR="00524BFB" w:rsidRDefault="00524BFB" w:rsidP="00D34788">
      <w:pPr>
        <w:rPr>
          <w:szCs w:val="24"/>
        </w:rPr>
      </w:pPr>
      <w:r w:rsidRPr="00B736EE">
        <w:rPr>
          <w:szCs w:val="24"/>
        </w:rPr>
        <w:t xml:space="preserve">С уважением, </w:t>
      </w:r>
    </w:p>
    <w:p w14:paraId="0ED3D205" w14:textId="0675E867" w:rsidR="00524BFB" w:rsidRPr="00190E0D" w:rsidRDefault="00524BFB" w:rsidP="00524BFB">
      <w:pPr>
        <w:keepNext/>
        <w:keepLines/>
        <w:rPr>
          <w:i/>
          <w:sz w:val="20"/>
        </w:rPr>
      </w:pPr>
      <w:r>
        <w:rPr>
          <w:i/>
          <w:sz w:val="20"/>
        </w:rPr>
        <w:t>Исполнитель:</w:t>
      </w:r>
      <w:r w:rsidR="00190E0D">
        <w:rPr>
          <w:i/>
          <w:sz w:val="20"/>
        </w:rPr>
        <w:t xml:space="preserve"> Романова Наталия Александровна, Ивановское отделение ПАО Сбербанк. Сотовый 89605042432, раб.88007070070 доб. 58691122, </w:t>
      </w:r>
      <w:r w:rsidR="00190E0D">
        <w:rPr>
          <w:i/>
          <w:sz w:val="20"/>
          <w:lang w:val="en-US"/>
        </w:rPr>
        <w:t>e</w:t>
      </w:r>
      <w:r w:rsidR="00190E0D" w:rsidRPr="00190E0D">
        <w:rPr>
          <w:i/>
          <w:sz w:val="20"/>
        </w:rPr>
        <w:t>-</w:t>
      </w:r>
      <w:r w:rsidR="00190E0D">
        <w:rPr>
          <w:i/>
          <w:sz w:val="20"/>
          <w:lang w:val="en-US"/>
        </w:rPr>
        <w:t>mail</w:t>
      </w:r>
      <w:r w:rsidR="00190E0D">
        <w:rPr>
          <w:i/>
          <w:sz w:val="20"/>
        </w:rPr>
        <w:t xml:space="preserve">: </w:t>
      </w:r>
      <w:hyperlink r:id="rId9" w:history="1">
        <w:r w:rsidR="00190E0D" w:rsidRPr="00B612D9">
          <w:rPr>
            <w:rStyle w:val="af4"/>
            <w:i/>
            <w:sz w:val="20"/>
          </w:rPr>
          <w:t>romanova-na</w:t>
        </w:r>
        <w:r w:rsidR="00190E0D" w:rsidRPr="00190E0D">
          <w:rPr>
            <w:rStyle w:val="af4"/>
            <w:i/>
            <w:sz w:val="20"/>
          </w:rPr>
          <w:t>@</w:t>
        </w:r>
        <w:r w:rsidR="00190E0D" w:rsidRPr="00B612D9">
          <w:rPr>
            <w:rStyle w:val="af4"/>
            <w:i/>
            <w:sz w:val="20"/>
            <w:lang w:val="en-US"/>
          </w:rPr>
          <w:t>sberbank</w:t>
        </w:r>
        <w:r w:rsidR="00190E0D" w:rsidRPr="00190E0D">
          <w:rPr>
            <w:rStyle w:val="af4"/>
            <w:i/>
            <w:sz w:val="20"/>
          </w:rPr>
          <w:t>.</w:t>
        </w:r>
        <w:r w:rsidR="00190E0D" w:rsidRPr="00B612D9">
          <w:rPr>
            <w:rStyle w:val="af4"/>
            <w:i/>
            <w:sz w:val="20"/>
            <w:lang w:val="en-US"/>
          </w:rPr>
          <w:t>ru</w:t>
        </w:r>
      </w:hyperlink>
      <w:r w:rsidR="00190E0D" w:rsidRPr="00190E0D">
        <w:rPr>
          <w:i/>
          <w:sz w:val="20"/>
        </w:rPr>
        <w:t xml:space="preserve"> </w:t>
      </w:r>
    </w:p>
    <w:p w14:paraId="6F2CD365" w14:textId="77777777" w:rsidR="00524BFB" w:rsidRDefault="00524BFB" w:rsidP="00524BFB">
      <w:pPr>
        <w:rPr>
          <w:szCs w:val="24"/>
        </w:rPr>
      </w:pPr>
    </w:p>
    <w:p w14:paraId="3337F9BB" w14:textId="7D4E29DC" w:rsidR="00524BFB" w:rsidRDefault="00524BFB" w:rsidP="00D34788">
      <w:pPr>
        <w:pStyle w:val="af6"/>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14:paraId="5B2CDE5E" w14:textId="77777777" w:rsidR="00524BFB" w:rsidRDefault="00524BFB" w:rsidP="00524BFB">
      <w:pPr>
        <w:pStyle w:val="af6"/>
        <w:rPr>
          <w:rFonts w:ascii="Times New Roman" w:hAnsi="Times New Roman" w:cs="Times New Roman"/>
          <w:sz w:val="24"/>
          <w:szCs w:val="24"/>
        </w:rPr>
      </w:pPr>
    </w:p>
    <w:p w14:paraId="13388AD9" w14:textId="057456A6"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 xml:space="preserve">В 2020 году 33 тысячи персональных цифровых сертификатов получат жители 48 регионов: </w:t>
      </w:r>
    </w:p>
    <w:p w14:paraId="7B335BF4" w14:textId="77777777" w:rsidR="00524BFB" w:rsidRPr="00524BFB" w:rsidRDefault="00524BFB" w:rsidP="00524BFB">
      <w:pPr>
        <w:pStyle w:val="af6"/>
        <w:rPr>
          <w:rFonts w:ascii="Times New Roman" w:hAnsi="Times New Roman" w:cs="Times New Roman"/>
          <w:sz w:val="24"/>
          <w:szCs w:val="24"/>
        </w:rPr>
      </w:pPr>
    </w:p>
    <w:p w14:paraId="7C5B978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Алтайский край</w:t>
      </w:r>
    </w:p>
    <w:p w14:paraId="60D0E17E"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Архангельская область</w:t>
      </w:r>
    </w:p>
    <w:p w14:paraId="48679BAE"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Астраханская область</w:t>
      </w:r>
    </w:p>
    <w:p w14:paraId="49CC342F"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Белгородская область</w:t>
      </w:r>
    </w:p>
    <w:p w14:paraId="39FABDF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Владимирская область</w:t>
      </w:r>
    </w:p>
    <w:p w14:paraId="6356DD8F"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Волгоградская область</w:t>
      </w:r>
    </w:p>
    <w:p w14:paraId="167EAA91"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Вологодская область</w:t>
      </w:r>
    </w:p>
    <w:p w14:paraId="14623A92"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Воронежская область</w:t>
      </w:r>
    </w:p>
    <w:p w14:paraId="176DA7DE"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Еврейская автономная область</w:t>
      </w:r>
    </w:p>
    <w:p w14:paraId="64CDA54C"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Ивановская область</w:t>
      </w:r>
    </w:p>
    <w:p w14:paraId="404B308C"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Кабардино-Балкарская Республика</w:t>
      </w:r>
    </w:p>
    <w:p w14:paraId="1F923FD5"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Калининградская область</w:t>
      </w:r>
    </w:p>
    <w:p w14:paraId="48A7811B"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Кемеровская область</w:t>
      </w:r>
    </w:p>
    <w:p w14:paraId="5D10C18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Кировская область</w:t>
      </w:r>
    </w:p>
    <w:p w14:paraId="66DD0DEA"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Костромская область</w:t>
      </w:r>
    </w:p>
    <w:p w14:paraId="496BBAD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Ленинградская область</w:t>
      </w:r>
    </w:p>
    <w:p w14:paraId="44EC05CD"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Липецкая область</w:t>
      </w:r>
    </w:p>
    <w:p w14:paraId="2DA763B0"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Магаданская область</w:t>
      </w:r>
    </w:p>
    <w:p w14:paraId="09A82517"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Ненецкий автономный округ</w:t>
      </w:r>
    </w:p>
    <w:p w14:paraId="12A3A825"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Нижегородская область</w:t>
      </w:r>
    </w:p>
    <w:p w14:paraId="2B763D2E"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Новгородская область</w:t>
      </w:r>
    </w:p>
    <w:p w14:paraId="7215C7DA"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Омская область</w:t>
      </w:r>
    </w:p>
    <w:p w14:paraId="48A0F49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Оренбургская область</w:t>
      </w:r>
    </w:p>
    <w:p w14:paraId="61D47BE7"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Орловская область</w:t>
      </w:r>
    </w:p>
    <w:p w14:paraId="2FA24375"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Пензенская область</w:t>
      </w:r>
    </w:p>
    <w:p w14:paraId="7F02A09D"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Пермский край</w:t>
      </w:r>
    </w:p>
    <w:p w14:paraId="22D8A152"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Приморский край</w:t>
      </w:r>
    </w:p>
    <w:p w14:paraId="6BB18B0C"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Псковская область</w:t>
      </w:r>
    </w:p>
    <w:p w14:paraId="1530376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Алтай</w:t>
      </w:r>
    </w:p>
    <w:p w14:paraId="75CA67EB"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Башкортостан</w:t>
      </w:r>
    </w:p>
    <w:p w14:paraId="7101AC1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Бурятия</w:t>
      </w:r>
    </w:p>
    <w:p w14:paraId="6833C2CC"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Дагестан</w:t>
      </w:r>
    </w:p>
    <w:p w14:paraId="24C5013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Калмыкия</w:t>
      </w:r>
    </w:p>
    <w:p w14:paraId="34CCBDE0"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Коми</w:t>
      </w:r>
    </w:p>
    <w:p w14:paraId="2D9D0FDF"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Крым</w:t>
      </w:r>
    </w:p>
    <w:p w14:paraId="7D769B2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Мордовия</w:t>
      </w:r>
    </w:p>
    <w:p w14:paraId="4A2B096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Саха (Якутия)</w:t>
      </w:r>
    </w:p>
    <w:p w14:paraId="70146CFC"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Республика Татарстан</w:t>
      </w:r>
    </w:p>
    <w:p w14:paraId="5AA60511"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Ростовская область</w:t>
      </w:r>
    </w:p>
    <w:p w14:paraId="2E1D5164"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Ставропольский край</w:t>
      </w:r>
    </w:p>
    <w:p w14:paraId="35C8389A"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Томская область</w:t>
      </w:r>
    </w:p>
    <w:p w14:paraId="5D304C87"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Тульская область</w:t>
      </w:r>
    </w:p>
    <w:p w14:paraId="20F4B60E"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Тюменская область</w:t>
      </w:r>
    </w:p>
    <w:p w14:paraId="66F8F6D9"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Удмуртская республика</w:t>
      </w:r>
    </w:p>
    <w:p w14:paraId="7822D2C6"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Ханты-Мансийский Автономный округ</w:t>
      </w:r>
    </w:p>
    <w:p w14:paraId="6AFCDE01" w14:textId="77777777" w:rsidR="00524BFB" w:rsidRPr="00524BFB" w:rsidRDefault="00524BFB" w:rsidP="00524BFB">
      <w:pPr>
        <w:pStyle w:val="af6"/>
        <w:rPr>
          <w:rFonts w:ascii="Times New Roman" w:hAnsi="Times New Roman" w:cs="Times New Roman"/>
          <w:sz w:val="24"/>
          <w:szCs w:val="24"/>
        </w:rPr>
      </w:pPr>
      <w:r w:rsidRPr="00524BFB">
        <w:rPr>
          <w:rFonts w:ascii="Times New Roman" w:hAnsi="Times New Roman" w:cs="Times New Roman"/>
          <w:sz w:val="24"/>
          <w:szCs w:val="24"/>
        </w:rPr>
        <w:t>Чеченская республика</w:t>
      </w:r>
    </w:p>
    <w:p w14:paraId="0529AC40" w14:textId="77777777" w:rsidR="00190E0D" w:rsidRDefault="00524BFB" w:rsidP="003C030E">
      <w:pPr>
        <w:pStyle w:val="af6"/>
        <w:rPr>
          <w:rFonts w:ascii="Times New Roman" w:hAnsi="Times New Roman" w:cs="Times New Roman"/>
          <w:sz w:val="24"/>
          <w:szCs w:val="24"/>
        </w:rPr>
      </w:pPr>
      <w:r w:rsidRPr="00524BFB">
        <w:rPr>
          <w:rFonts w:ascii="Times New Roman" w:hAnsi="Times New Roman" w:cs="Times New Roman"/>
          <w:sz w:val="24"/>
          <w:szCs w:val="24"/>
        </w:rPr>
        <w:t>Чувашская республика</w:t>
      </w:r>
    </w:p>
    <w:p w14:paraId="1BCCB171" w14:textId="40046F2B" w:rsidR="00524BFB" w:rsidRPr="003C030E" w:rsidRDefault="003C030E" w:rsidP="003C030E">
      <w:pPr>
        <w:pStyle w:val="af6"/>
        <w:rPr>
          <w:rFonts w:ascii="Times New Roman" w:hAnsi="Times New Roman" w:cs="Times New Roman"/>
          <w:sz w:val="24"/>
          <w:szCs w:val="24"/>
        </w:rPr>
      </w:pPr>
      <w:r>
        <w:rPr>
          <w:rFonts w:ascii="Times New Roman" w:hAnsi="Times New Roman" w:cs="Times New Roman"/>
          <w:sz w:val="24"/>
          <w:szCs w:val="24"/>
        </w:rPr>
        <w:t>Ярославская область</w:t>
      </w:r>
      <w:bookmarkStart w:id="0" w:name="_GoBack"/>
      <w:bookmarkEnd w:id="0"/>
    </w:p>
    <w:sectPr w:rsidR="00524BFB" w:rsidRPr="003C030E" w:rsidSect="00190E0D">
      <w:headerReference w:type="even" r:id="rId10"/>
      <w:headerReference w:type="default" r:id="rId11"/>
      <w:footerReference w:type="even" r:id="rId12"/>
      <w:footerReference w:type="default" r:id="rId13"/>
      <w:headerReference w:type="first" r:id="rId14"/>
      <w:footerReference w:type="first" r:id="rId15"/>
      <w:pgSz w:w="11906" w:h="16838"/>
      <w:pgMar w:top="284" w:right="707" w:bottom="851" w:left="136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191D7" w14:textId="77777777" w:rsidR="00F54FDD" w:rsidRDefault="00F54FDD">
      <w:pPr>
        <w:autoSpaceDE w:val="0"/>
        <w:autoSpaceDN w:val="0"/>
        <w:rPr>
          <w:sz w:val="20"/>
        </w:rPr>
      </w:pPr>
      <w:r>
        <w:rPr>
          <w:sz w:val="20"/>
        </w:rPr>
        <w:separator/>
      </w:r>
    </w:p>
  </w:endnote>
  <w:endnote w:type="continuationSeparator" w:id="0">
    <w:p w14:paraId="32159B42" w14:textId="77777777" w:rsidR="00F54FDD" w:rsidRDefault="00F54FDD">
      <w:pPr>
        <w:autoSpaceDE w:val="0"/>
        <w:autoSpaceDN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104B0" w14:textId="77777777" w:rsidR="00190E0D" w:rsidRDefault="00190E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7255" w14:textId="77777777" w:rsidR="00B70817" w:rsidRPr="000520F9" w:rsidRDefault="00B70817" w:rsidP="00B722D2">
    <w:pPr>
      <w:autoSpaceDE w:val="0"/>
      <w:autoSpaceDN w:val="0"/>
      <w:jc w:val="center"/>
      <w:rPr>
        <w:i/>
        <w:iCs/>
        <w:color w:val="FFFFFF"/>
        <w:sz w:val="20"/>
      </w:rPr>
    </w:pPr>
    <w:proofErr w:type="gramStart"/>
    <w:r w:rsidRPr="000520F9">
      <w:rPr>
        <w:i/>
        <w:iCs/>
        <w:color w:val="FFFFFF"/>
        <w:sz w:val="20"/>
      </w:rPr>
      <w:t>Дополнительное  соглашение</w:t>
    </w:r>
    <w:proofErr w:type="gramEnd"/>
    <w:r w:rsidRPr="000520F9">
      <w:rPr>
        <w:i/>
        <w:iCs/>
        <w:color w:val="FFFFFF"/>
        <w:sz w:val="20"/>
      </w:rPr>
      <w:t xml:space="preserve"> №1 от 26 ноября 2010  г.</w:t>
    </w:r>
  </w:p>
  <w:p w14:paraId="597719D1" w14:textId="77777777" w:rsidR="00B70817" w:rsidRPr="000520F9" w:rsidRDefault="00B70817" w:rsidP="00B722D2">
    <w:pPr>
      <w:pStyle w:val="a8"/>
      <w:jc w:val="center"/>
      <w:rPr>
        <w:color w:val="FFFFFF"/>
      </w:rPr>
    </w:pPr>
    <w:r w:rsidRPr="000520F9">
      <w:rPr>
        <w:color w:val="FFFFFF"/>
      </w:rPr>
      <w:t>к кредитному договору № 1991/08/05198-01107 от 10.11.2008 г.</w:t>
    </w:r>
  </w:p>
  <w:p w14:paraId="49265957" w14:textId="77777777" w:rsidR="00B70817" w:rsidRPr="00C27CDE" w:rsidRDefault="00B70817" w:rsidP="00293032">
    <w:pPr>
      <w:pStyle w:val="a8"/>
      <w:jc w:val="both"/>
    </w:pPr>
    <w:r w:rsidRPr="000520F9">
      <w:rPr>
        <w:color w:val="FFFFFF"/>
      </w:rPr>
      <w:t>КРЕДИТОР______________________                                                      ЗАЕМЩИК_________________________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C6E6" w14:textId="77777777" w:rsidR="00B70817" w:rsidRPr="009B61CF" w:rsidRDefault="005F4A95" w:rsidP="005C55B6">
    <w:pPr>
      <w:pStyle w:val="a8"/>
      <w:rPr>
        <w:rFonts w:ascii="Arial" w:hAnsi="Arial" w:cs="Arial"/>
        <w:color w:val="FFFFFF" w:themeColor="background1"/>
        <w:sz w:val="12"/>
        <w:szCs w:val="12"/>
      </w:rPr>
    </w:pPr>
    <w:r w:rsidRPr="009B61CF">
      <w:rPr>
        <w:rFonts w:ascii="Arial" w:hAnsi="Arial" w:cs="Arial"/>
        <w:color w:val="FFFFFF" w:themeColor="background1"/>
        <w:sz w:val="12"/>
        <w:szCs w:val="12"/>
      </w:rPr>
      <w:t xml:space="preserve">Филиал </w:t>
    </w:r>
    <w:r w:rsidR="0023378F" w:rsidRPr="009B61CF">
      <w:rPr>
        <w:rFonts w:ascii="Arial" w:hAnsi="Arial" w:cs="Arial"/>
        <w:color w:val="FFFFFF" w:themeColor="background1"/>
        <w:sz w:val="12"/>
        <w:szCs w:val="12"/>
      </w:rPr>
      <w:t xml:space="preserve">ПАО </w:t>
    </w:r>
    <w:r w:rsidRPr="009B61CF">
      <w:rPr>
        <w:rFonts w:ascii="Arial" w:hAnsi="Arial" w:cs="Arial"/>
        <w:color w:val="FFFFFF" w:themeColor="background1"/>
        <w:sz w:val="12"/>
        <w:szCs w:val="12"/>
      </w:rPr>
      <w:t>Сбербан</w:t>
    </w:r>
    <w:r w:rsidR="00A47F89" w:rsidRPr="009B61CF">
      <w:rPr>
        <w:rFonts w:ascii="Arial" w:hAnsi="Arial" w:cs="Arial"/>
        <w:color w:val="FFFFFF" w:themeColor="background1"/>
        <w:sz w:val="12"/>
        <w:szCs w:val="12"/>
      </w:rPr>
      <w:t>к - Северо-</w:t>
    </w:r>
    <w:r w:rsidRPr="009B61CF">
      <w:rPr>
        <w:rFonts w:ascii="Arial" w:hAnsi="Arial" w:cs="Arial"/>
        <w:color w:val="FFFFFF" w:themeColor="background1"/>
        <w:sz w:val="12"/>
        <w:szCs w:val="12"/>
      </w:rPr>
      <w:t>Западный банк. ИНН 7707083893, КПП 78</w:t>
    </w:r>
    <w:r w:rsidR="0023378F" w:rsidRPr="009B61CF">
      <w:rPr>
        <w:rFonts w:ascii="Arial" w:hAnsi="Arial" w:cs="Arial"/>
        <w:color w:val="FFFFFF" w:themeColor="background1"/>
        <w:sz w:val="12"/>
        <w:szCs w:val="12"/>
      </w:rPr>
      <w:t>4243001</w:t>
    </w:r>
    <w:r w:rsidRPr="009B61CF">
      <w:rPr>
        <w:rFonts w:ascii="Arial" w:hAnsi="Arial" w:cs="Arial"/>
        <w:color w:val="FFFFFF" w:themeColor="background1"/>
        <w:sz w:val="12"/>
        <w:szCs w:val="12"/>
      </w:rPr>
      <w:t>, БИК 044030653</w:t>
    </w:r>
  </w:p>
  <w:p w14:paraId="71D861EF" w14:textId="77777777" w:rsidR="00B70817" w:rsidRPr="009B61CF" w:rsidRDefault="00B70817" w:rsidP="005C55B6">
    <w:pPr>
      <w:pStyle w:val="a8"/>
      <w:rPr>
        <w:rFonts w:ascii="Arial" w:hAnsi="Arial" w:cs="Arial"/>
        <w:b/>
        <w:color w:val="FFFFFF" w:themeColor="background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2AB3" w14:textId="77777777" w:rsidR="00F54FDD" w:rsidRDefault="00F54FDD">
      <w:pPr>
        <w:autoSpaceDE w:val="0"/>
        <w:autoSpaceDN w:val="0"/>
        <w:rPr>
          <w:sz w:val="20"/>
        </w:rPr>
      </w:pPr>
      <w:r>
        <w:rPr>
          <w:sz w:val="20"/>
        </w:rPr>
        <w:separator/>
      </w:r>
    </w:p>
  </w:footnote>
  <w:footnote w:type="continuationSeparator" w:id="0">
    <w:p w14:paraId="2700E358" w14:textId="77777777" w:rsidR="00F54FDD" w:rsidRDefault="00F54FDD">
      <w:pPr>
        <w:autoSpaceDE w:val="0"/>
        <w:autoSpaceDN w:val="0"/>
        <w:rPr>
          <w:sz w:val="20"/>
        </w:rPr>
      </w:pPr>
      <w:r>
        <w:rPr>
          <w:sz w:val="20"/>
        </w:rPr>
        <w:continuationSeparator/>
      </w:r>
    </w:p>
  </w:footnote>
  <w:footnote w:id="1">
    <w:p w14:paraId="414CCF55" w14:textId="7C605AD9" w:rsidR="00AB5B53" w:rsidRPr="00AB5B53" w:rsidRDefault="00AB5B53">
      <w:pPr>
        <w:pStyle w:val="ad"/>
        <w:rPr>
          <w:lang w:val="ru-RU"/>
        </w:rPr>
      </w:pPr>
      <w:r>
        <w:rPr>
          <w:rStyle w:val="ac"/>
        </w:rPr>
        <w:footnoteRef/>
      </w:r>
      <w:r w:rsidRPr="00AB5B53">
        <w:rPr>
          <w:lang w:val="ru-RU"/>
        </w:rPr>
        <w:t xml:space="preserve"> </w:t>
      </w:r>
      <w:r w:rsidR="00D34788">
        <w:rPr>
          <w:rStyle w:val="s1"/>
          <w:lang w:val="ru-RU"/>
        </w:rPr>
        <w:t>в рамках нацио</w:t>
      </w:r>
      <w:r w:rsidRPr="00AB5B53">
        <w:rPr>
          <w:rStyle w:val="s1"/>
          <w:lang w:val="ru-RU"/>
        </w:rPr>
        <w:t>нального проекта «Цифровая экономика»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A3AF" w14:textId="77777777" w:rsidR="00190E0D" w:rsidRDefault="00190E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EA35" w14:textId="77777777" w:rsidR="00190E0D" w:rsidRDefault="00190E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F738" w14:textId="77777777" w:rsidR="00190E0D" w:rsidRDefault="00190E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50D98"/>
    <w:multiLevelType w:val="hybridMultilevel"/>
    <w:tmpl w:val="3528A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CF6B41"/>
    <w:multiLevelType w:val="hybridMultilevel"/>
    <w:tmpl w:val="3462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AC"/>
    <w:rsid w:val="00002BDA"/>
    <w:rsid w:val="0001187C"/>
    <w:rsid w:val="000124D5"/>
    <w:rsid w:val="00014E3E"/>
    <w:rsid w:val="00015535"/>
    <w:rsid w:val="0001787F"/>
    <w:rsid w:val="000209C9"/>
    <w:rsid w:val="00020C06"/>
    <w:rsid w:val="00021FAD"/>
    <w:rsid w:val="00024498"/>
    <w:rsid w:val="00025240"/>
    <w:rsid w:val="0002717C"/>
    <w:rsid w:val="00036397"/>
    <w:rsid w:val="00036644"/>
    <w:rsid w:val="000404F0"/>
    <w:rsid w:val="00044442"/>
    <w:rsid w:val="000453F3"/>
    <w:rsid w:val="000470BA"/>
    <w:rsid w:val="000520F9"/>
    <w:rsid w:val="000531D6"/>
    <w:rsid w:val="000550E6"/>
    <w:rsid w:val="00056B69"/>
    <w:rsid w:val="00063F49"/>
    <w:rsid w:val="000660FA"/>
    <w:rsid w:val="00073C2E"/>
    <w:rsid w:val="0007578A"/>
    <w:rsid w:val="0008068C"/>
    <w:rsid w:val="000824EC"/>
    <w:rsid w:val="00082A5D"/>
    <w:rsid w:val="000948E9"/>
    <w:rsid w:val="00094D3D"/>
    <w:rsid w:val="000A2C7A"/>
    <w:rsid w:val="000A43C2"/>
    <w:rsid w:val="000A5324"/>
    <w:rsid w:val="000A55C5"/>
    <w:rsid w:val="000A765A"/>
    <w:rsid w:val="000B1680"/>
    <w:rsid w:val="000B4A40"/>
    <w:rsid w:val="000B6CF6"/>
    <w:rsid w:val="000C02F2"/>
    <w:rsid w:val="000C0A8F"/>
    <w:rsid w:val="000C36E2"/>
    <w:rsid w:val="000C5072"/>
    <w:rsid w:val="000C77FA"/>
    <w:rsid w:val="000E14A1"/>
    <w:rsid w:val="000F0E70"/>
    <w:rsid w:val="000F5A8C"/>
    <w:rsid w:val="000F693B"/>
    <w:rsid w:val="001014B1"/>
    <w:rsid w:val="0010236D"/>
    <w:rsid w:val="00112391"/>
    <w:rsid w:val="0012269B"/>
    <w:rsid w:val="0012288B"/>
    <w:rsid w:val="00125149"/>
    <w:rsid w:val="0012774D"/>
    <w:rsid w:val="00130EFD"/>
    <w:rsid w:val="00131349"/>
    <w:rsid w:val="001338A9"/>
    <w:rsid w:val="00141550"/>
    <w:rsid w:val="00143625"/>
    <w:rsid w:val="00144AE0"/>
    <w:rsid w:val="00145245"/>
    <w:rsid w:val="00147BC2"/>
    <w:rsid w:val="00150F90"/>
    <w:rsid w:val="00151A29"/>
    <w:rsid w:val="00156455"/>
    <w:rsid w:val="00157D6B"/>
    <w:rsid w:val="00160559"/>
    <w:rsid w:val="001632CE"/>
    <w:rsid w:val="00164BBD"/>
    <w:rsid w:val="00165FD0"/>
    <w:rsid w:val="00166563"/>
    <w:rsid w:val="00166D56"/>
    <w:rsid w:val="00172228"/>
    <w:rsid w:val="00172302"/>
    <w:rsid w:val="00173159"/>
    <w:rsid w:val="00190E0D"/>
    <w:rsid w:val="001914D4"/>
    <w:rsid w:val="001A311F"/>
    <w:rsid w:val="001A6A0C"/>
    <w:rsid w:val="001A6F89"/>
    <w:rsid w:val="001B2AAD"/>
    <w:rsid w:val="001B35D5"/>
    <w:rsid w:val="001B3806"/>
    <w:rsid w:val="001B72CE"/>
    <w:rsid w:val="001B75B5"/>
    <w:rsid w:val="001B7CB7"/>
    <w:rsid w:val="001D2561"/>
    <w:rsid w:val="001D2A4E"/>
    <w:rsid w:val="001D3AF1"/>
    <w:rsid w:val="001D6564"/>
    <w:rsid w:val="001D6985"/>
    <w:rsid w:val="001D7705"/>
    <w:rsid w:val="001E4D67"/>
    <w:rsid w:val="001E7F6B"/>
    <w:rsid w:val="001F0EB0"/>
    <w:rsid w:val="001F2CC4"/>
    <w:rsid w:val="001F354E"/>
    <w:rsid w:val="002013C9"/>
    <w:rsid w:val="00202B81"/>
    <w:rsid w:val="00213ED1"/>
    <w:rsid w:val="002161D6"/>
    <w:rsid w:val="0021671C"/>
    <w:rsid w:val="00226EDC"/>
    <w:rsid w:val="002277F4"/>
    <w:rsid w:val="00232754"/>
    <w:rsid w:val="0023378F"/>
    <w:rsid w:val="0023619F"/>
    <w:rsid w:val="00236434"/>
    <w:rsid w:val="00250BA2"/>
    <w:rsid w:val="00250FA6"/>
    <w:rsid w:val="00252969"/>
    <w:rsid w:val="002578A5"/>
    <w:rsid w:val="00263471"/>
    <w:rsid w:val="002652B5"/>
    <w:rsid w:val="002655A7"/>
    <w:rsid w:val="00274A64"/>
    <w:rsid w:val="00275A66"/>
    <w:rsid w:val="0027719C"/>
    <w:rsid w:val="00285082"/>
    <w:rsid w:val="002852EE"/>
    <w:rsid w:val="0028713E"/>
    <w:rsid w:val="00292680"/>
    <w:rsid w:val="00293032"/>
    <w:rsid w:val="00293E65"/>
    <w:rsid w:val="002971BE"/>
    <w:rsid w:val="002A609C"/>
    <w:rsid w:val="002B2F39"/>
    <w:rsid w:val="002B312C"/>
    <w:rsid w:val="002B5B70"/>
    <w:rsid w:val="002B75D5"/>
    <w:rsid w:val="002B7FB9"/>
    <w:rsid w:val="002C1B13"/>
    <w:rsid w:val="002C3C17"/>
    <w:rsid w:val="002C6203"/>
    <w:rsid w:val="002D2282"/>
    <w:rsid w:val="002D2B2C"/>
    <w:rsid w:val="002D4158"/>
    <w:rsid w:val="002D4B03"/>
    <w:rsid w:val="002E0329"/>
    <w:rsid w:val="002E2538"/>
    <w:rsid w:val="002E2C7E"/>
    <w:rsid w:val="002E4B2F"/>
    <w:rsid w:val="002E503C"/>
    <w:rsid w:val="002F115D"/>
    <w:rsid w:val="002F181F"/>
    <w:rsid w:val="002F2299"/>
    <w:rsid w:val="002F350D"/>
    <w:rsid w:val="002F3F50"/>
    <w:rsid w:val="002F6D47"/>
    <w:rsid w:val="002F7E14"/>
    <w:rsid w:val="00300203"/>
    <w:rsid w:val="00313819"/>
    <w:rsid w:val="003168C2"/>
    <w:rsid w:val="00322FEC"/>
    <w:rsid w:val="003315FD"/>
    <w:rsid w:val="0033307C"/>
    <w:rsid w:val="00337581"/>
    <w:rsid w:val="00342DE2"/>
    <w:rsid w:val="00343B48"/>
    <w:rsid w:val="00344C39"/>
    <w:rsid w:val="0035130E"/>
    <w:rsid w:val="00351C88"/>
    <w:rsid w:val="00352C87"/>
    <w:rsid w:val="00354A1C"/>
    <w:rsid w:val="00356281"/>
    <w:rsid w:val="003640B8"/>
    <w:rsid w:val="00364E98"/>
    <w:rsid w:val="003665F4"/>
    <w:rsid w:val="00371435"/>
    <w:rsid w:val="003734CE"/>
    <w:rsid w:val="00373F34"/>
    <w:rsid w:val="00373FA9"/>
    <w:rsid w:val="0037694D"/>
    <w:rsid w:val="00381587"/>
    <w:rsid w:val="00384538"/>
    <w:rsid w:val="00384D5D"/>
    <w:rsid w:val="00390D8B"/>
    <w:rsid w:val="003929AC"/>
    <w:rsid w:val="003935BE"/>
    <w:rsid w:val="00397C02"/>
    <w:rsid w:val="003A61F5"/>
    <w:rsid w:val="003B67E9"/>
    <w:rsid w:val="003C030E"/>
    <w:rsid w:val="003C0855"/>
    <w:rsid w:val="003C2DF4"/>
    <w:rsid w:val="003D3D89"/>
    <w:rsid w:val="003D63A0"/>
    <w:rsid w:val="003D65FB"/>
    <w:rsid w:val="003E5D11"/>
    <w:rsid w:val="003F003E"/>
    <w:rsid w:val="003F36EE"/>
    <w:rsid w:val="003F3794"/>
    <w:rsid w:val="003F44C1"/>
    <w:rsid w:val="003F68E9"/>
    <w:rsid w:val="00401218"/>
    <w:rsid w:val="004039ED"/>
    <w:rsid w:val="00404DDD"/>
    <w:rsid w:val="00410BDD"/>
    <w:rsid w:val="00413ED8"/>
    <w:rsid w:val="0041405E"/>
    <w:rsid w:val="00416BED"/>
    <w:rsid w:val="00417025"/>
    <w:rsid w:val="0041784B"/>
    <w:rsid w:val="0042222E"/>
    <w:rsid w:val="00424C7C"/>
    <w:rsid w:val="00425BD8"/>
    <w:rsid w:val="00430C72"/>
    <w:rsid w:val="00432AEC"/>
    <w:rsid w:val="00433B56"/>
    <w:rsid w:val="0043687A"/>
    <w:rsid w:val="00441955"/>
    <w:rsid w:val="00442B5D"/>
    <w:rsid w:val="00443CB3"/>
    <w:rsid w:val="00446E23"/>
    <w:rsid w:val="00450BF9"/>
    <w:rsid w:val="00453977"/>
    <w:rsid w:val="004641AF"/>
    <w:rsid w:val="00471E5D"/>
    <w:rsid w:val="0047509A"/>
    <w:rsid w:val="00476523"/>
    <w:rsid w:val="00483A77"/>
    <w:rsid w:val="004B0BFD"/>
    <w:rsid w:val="004B33EC"/>
    <w:rsid w:val="004B39B5"/>
    <w:rsid w:val="004B46E9"/>
    <w:rsid w:val="004B7ED3"/>
    <w:rsid w:val="004C3AD1"/>
    <w:rsid w:val="004C7D35"/>
    <w:rsid w:val="004D2205"/>
    <w:rsid w:val="004D7C7C"/>
    <w:rsid w:val="004D7EE9"/>
    <w:rsid w:val="004E024E"/>
    <w:rsid w:val="004E411D"/>
    <w:rsid w:val="004E53A3"/>
    <w:rsid w:val="004F4DBE"/>
    <w:rsid w:val="004F5BCC"/>
    <w:rsid w:val="0050155C"/>
    <w:rsid w:val="005020AF"/>
    <w:rsid w:val="005033FF"/>
    <w:rsid w:val="00514007"/>
    <w:rsid w:val="0052090B"/>
    <w:rsid w:val="00522817"/>
    <w:rsid w:val="005230D2"/>
    <w:rsid w:val="00524BFB"/>
    <w:rsid w:val="0053259D"/>
    <w:rsid w:val="00535241"/>
    <w:rsid w:val="00541F20"/>
    <w:rsid w:val="00542165"/>
    <w:rsid w:val="00543832"/>
    <w:rsid w:val="00551C00"/>
    <w:rsid w:val="00551DD8"/>
    <w:rsid w:val="00553A68"/>
    <w:rsid w:val="005571B6"/>
    <w:rsid w:val="005574E6"/>
    <w:rsid w:val="00557797"/>
    <w:rsid w:val="00560C99"/>
    <w:rsid w:val="0058084E"/>
    <w:rsid w:val="00585523"/>
    <w:rsid w:val="00591BA0"/>
    <w:rsid w:val="0059222F"/>
    <w:rsid w:val="00595AD0"/>
    <w:rsid w:val="005A1EF0"/>
    <w:rsid w:val="005A2765"/>
    <w:rsid w:val="005A281E"/>
    <w:rsid w:val="005A2CEE"/>
    <w:rsid w:val="005A5D5E"/>
    <w:rsid w:val="005A6CBB"/>
    <w:rsid w:val="005B00BB"/>
    <w:rsid w:val="005B14E2"/>
    <w:rsid w:val="005B25D1"/>
    <w:rsid w:val="005B5C55"/>
    <w:rsid w:val="005B611D"/>
    <w:rsid w:val="005C023D"/>
    <w:rsid w:val="005C340D"/>
    <w:rsid w:val="005C55B6"/>
    <w:rsid w:val="005C6C25"/>
    <w:rsid w:val="005D2C5D"/>
    <w:rsid w:val="005D7DE7"/>
    <w:rsid w:val="005E0ED8"/>
    <w:rsid w:val="005E12F6"/>
    <w:rsid w:val="005E31C2"/>
    <w:rsid w:val="005E5978"/>
    <w:rsid w:val="005F0588"/>
    <w:rsid w:val="005F0A0A"/>
    <w:rsid w:val="005F1C71"/>
    <w:rsid w:val="005F2BAE"/>
    <w:rsid w:val="005F316A"/>
    <w:rsid w:val="005F4A95"/>
    <w:rsid w:val="00611896"/>
    <w:rsid w:val="00611985"/>
    <w:rsid w:val="0061264F"/>
    <w:rsid w:val="00614CC1"/>
    <w:rsid w:val="006150BD"/>
    <w:rsid w:val="006159AF"/>
    <w:rsid w:val="00626D00"/>
    <w:rsid w:val="00633F63"/>
    <w:rsid w:val="00637BFB"/>
    <w:rsid w:val="00641065"/>
    <w:rsid w:val="00642F74"/>
    <w:rsid w:val="00643AAB"/>
    <w:rsid w:val="0064599F"/>
    <w:rsid w:val="00646382"/>
    <w:rsid w:val="006471B7"/>
    <w:rsid w:val="00651F95"/>
    <w:rsid w:val="006530AF"/>
    <w:rsid w:val="00654137"/>
    <w:rsid w:val="006553E3"/>
    <w:rsid w:val="0065630D"/>
    <w:rsid w:val="006612A2"/>
    <w:rsid w:val="00665F49"/>
    <w:rsid w:val="00671120"/>
    <w:rsid w:val="00672280"/>
    <w:rsid w:val="00673B5A"/>
    <w:rsid w:val="0067470A"/>
    <w:rsid w:val="0067639B"/>
    <w:rsid w:val="0068009D"/>
    <w:rsid w:val="006810B0"/>
    <w:rsid w:val="00686910"/>
    <w:rsid w:val="00686C13"/>
    <w:rsid w:val="0069117E"/>
    <w:rsid w:val="00694BF9"/>
    <w:rsid w:val="00697E41"/>
    <w:rsid w:val="006A1DA7"/>
    <w:rsid w:val="006A65DA"/>
    <w:rsid w:val="006A7005"/>
    <w:rsid w:val="006B0DFA"/>
    <w:rsid w:val="006B5DB8"/>
    <w:rsid w:val="006B6D35"/>
    <w:rsid w:val="006C4FC7"/>
    <w:rsid w:val="006C5D43"/>
    <w:rsid w:val="006C7838"/>
    <w:rsid w:val="006D4F18"/>
    <w:rsid w:val="006E0858"/>
    <w:rsid w:val="006E2B9E"/>
    <w:rsid w:val="006E381E"/>
    <w:rsid w:val="006E3F8A"/>
    <w:rsid w:val="006F3B1F"/>
    <w:rsid w:val="00714F26"/>
    <w:rsid w:val="00716E08"/>
    <w:rsid w:val="00720E44"/>
    <w:rsid w:val="007256F2"/>
    <w:rsid w:val="00731BBE"/>
    <w:rsid w:val="007355F3"/>
    <w:rsid w:val="00736F40"/>
    <w:rsid w:val="007400B8"/>
    <w:rsid w:val="00740443"/>
    <w:rsid w:val="00740654"/>
    <w:rsid w:val="0074373C"/>
    <w:rsid w:val="00744896"/>
    <w:rsid w:val="0075037B"/>
    <w:rsid w:val="00750AAC"/>
    <w:rsid w:val="00750E03"/>
    <w:rsid w:val="00751C18"/>
    <w:rsid w:val="00757677"/>
    <w:rsid w:val="00770224"/>
    <w:rsid w:val="00771CC8"/>
    <w:rsid w:val="00773EA5"/>
    <w:rsid w:val="00777C1D"/>
    <w:rsid w:val="00780ED3"/>
    <w:rsid w:val="00784999"/>
    <w:rsid w:val="00786C23"/>
    <w:rsid w:val="007951A9"/>
    <w:rsid w:val="00796270"/>
    <w:rsid w:val="007A0010"/>
    <w:rsid w:val="007A49D1"/>
    <w:rsid w:val="007A6AB5"/>
    <w:rsid w:val="007B0518"/>
    <w:rsid w:val="007B1243"/>
    <w:rsid w:val="007B74CF"/>
    <w:rsid w:val="007C15F8"/>
    <w:rsid w:val="007C4EEE"/>
    <w:rsid w:val="007D3D81"/>
    <w:rsid w:val="007D3ED8"/>
    <w:rsid w:val="007E1259"/>
    <w:rsid w:val="007E4090"/>
    <w:rsid w:val="007E69A6"/>
    <w:rsid w:val="007F1EF0"/>
    <w:rsid w:val="007F391B"/>
    <w:rsid w:val="007F66F5"/>
    <w:rsid w:val="007F7B2E"/>
    <w:rsid w:val="00801119"/>
    <w:rsid w:val="008011AC"/>
    <w:rsid w:val="00803C3E"/>
    <w:rsid w:val="00810042"/>
    <w:rsid w:val="00810088"/>
    <w:rsid w:val="0081024C"/>
    <w:rsid w:val="00810F89"/>
    <w:rsid w:val="00813D65"/>
    <w:rsid w:val="00815F78"/>
    <w:rsid w:val="00816CE7"/>
    <w:rsid w:val="00817FAC"/>
    <w:rsid w:val="008207DA"/>
    <w:rsid w:val="00820808"/>
    <w:rsid w:val="008215BA"/>
    <w:rsid w:val="00821EBE"/>
    <w:rsid w:val="00826759"/>
    <w:rsid w:val="00826C2B"/>
    <w:rsid w:val="00827901"/>
    <w:rsid w:val="008310FF"/>
    <w:rsid w:val="00836E39"/>
    <w:rsid w:val="00840D05"/>
    <w:rsid w:val="00843313"/>
    <w:rsid w:val="00847662"/>
    <w:rsid w:val="00851612"/>
    <w:rsid w:val="00854618"/>
    <w:rsid w:val="00870417"/>
    <w:rsid w:val="00872681"/>
    <w:rsid w:val="008732AF"/>
    <w:rsid w:val="00876720"/>
    <w:rsid w:val="00882C30"/>
    <w:rsid w:val="00887098"/>
    <w:rsid w:val="00893D73"/>
    <w:rsid w:val="00893E24"/>
    <w:rsid w:val="00894F95"/>
    <w:rsid w:val="00896FC3"/>
    <w:rsid w:val="00897397"/>
    <w:rsid w:val="00897A65"/>
    <w:rsid w:val="008A0E61"/>
    <w:rsid w:val="008A3C1D"/>
    <w:rsid w:val="008A4F09"/>
    <w:rsid w:val="008A711E"/>
    <w:rsid w:val="008B0759"/>
    <w:rsid w:val="008B45B3"/>
    <w:rsid w:val="008B5C24"/>
    <w:rsid w:val="008B6783"/>
    <w:rsid w:val="008B7993"/>
    <w:rsid w:val="008C0F2E"/>
    <w:rsid w:val="008C2B5C"/>
    <w:rsid w:val="008C7D84"/>
    <w:rsid w:val="008D6922"/>
    <w:rsid w:val="008D78DB"/>
    <w:rsid w:val="008E0194"/>
    <w:rsid w:val="008E4DF1"/>
    <w:rsid w:val="008F18EC"/>
    <w:rsid w:val="008F6C5A"/>
    <w:rsid w:val="00905339"/>
    <w:rsid w:val="009108C5"/>
    <w:rsid w:val="00913D52"/>
    <w:rsid w:val="0092065E"/>
    <w:rsid w:val="009217A9"/>
    <w:rsid w:val="00931F57"/>
    <w:rsid w:val="00933509"/>
    <w:rsid w:val="00935BAD"/>
    <w:rsid w:val="00937D37"/>
    <w:rsid w:val="00940B40"/>
    <w:rsid w:val="00942DE2"/>
    <w:rsid w:val="00946C71"/>
    <w:rsid w:val="009472F9"/>
    <w:rsid w:val="00947ACC"/>
    <w:rsid w:val="00951077"/>
    <w:rsid w:val="00955225"/>
    <w:rsid w:val="00961064"/>
    <w:rsid w:val="009655D1"/>
    <w:rsid w:val="00967CF0"/>
    <w:rsid w:val="009706EF"/>
    <w:rsid w:val="00971E62"/>
    <w:rsid w:val="00972AFE"/>
    <w:rsid w:val="00973F06"/>
    <w:rsid w:val="0099174F"/>
    <w:rsid w:val="009A16F0"/>
    <w:rsid w:val="009B61CF"/>
    <w:rsid w:val="009C411D"/>
    <w:rsid w:val="009C5721"/>
    <w:rsid w:val="009D4AE2"/>
    <w:rsid w:val="009D53EC"/>
    <w:rsid w:val="009E072E"/>
    <w:rsid w:val="009E468C"/>
    <w:rsid w:val="00A012D0"/>
    <w:rsid w:val="00A0240D"/>
    <w:rsid w:val="00A02702"/>
    <w:rsid w:val="00A03DB8"/>
    <w:rsid w:val="00A068F2"/>
    <w:rsid w:val="00A10E37"/>
    <w:rsid w:val="00A111E3"/>
    <w:rsid w:val="00A12C3C"/>
    <w:rsid w:val="00A15F25"/>
    <w:rsid w:val="00A22401"/>
    <w:rsid w:val="00A25069"/>
    <w:rsid w:val="00A26E5B"/>
    <w:rsid w:val="00A27E8C"/>
    <w:rsid w:val="00A45F3E"/>
    <w:rsid w:val="00A47F89"/>
    <w:rsid w:val="00A51E0E"/>
    <w:rsid w:val="00A54A7A"/>
    <w:rsid w:val="00A6026E"/>
    <w:rsid w:val="00A60CF3"/>
    <w:rsid w:val="00A60E72"/>
    <w:rsid w:val="00A6144B"/>
    <w:rsid w:val="00A63979"/>
    <w:rsid w:val="00A64963"/>
    <w:rsid w:val="00A774B9"/>
    <w:rsid w:val="00A83DB1"/>
    <w:rsid w:val="00A83F32"/>
    <w:rsid w:val="00A945D9"/>
    <w:rsid w:val="00AA00EB"/>
    <w:rsid w:val="00AA4DA0"/>
    <w:rsid w:val="00AA5DE1"/>
    <w:rsid w:val="00AA7AEB"/>
    <w:rsid w:val="00AB0D6A"/>
    <w:rsid w:val="00AB5B53"/>
    <w:rsid w:val="00AC1CE9"/>
    <w:rsid w:val="00AC1E95"/>
    <w:rsid w:val="00AC7A8C"/>
    <w:rsid w:val="00AD2296"/>
    <w:rsid w:val="00AD2586"/>
    <w:rsid w:val="00AD59DD"/>
    <w:rsid w:val="00AF3010"/>
    <w:rsid w:val="00AF3A08"/>
    <w:rsid w:val="00AF650B"/>
    <w:rsid w:val="00AF73DC"/>
    <w:rsid w:val="00B0246E"/>
    <w:rsid w:val="00B026A0"/>
    <w:rsid w:val="00B047A4"/>
    <w:rsid w:val="00B05981"/>
    <w:rsid w:val="00B0605A"/>
    <w:rsid w:val="00B06871"/>
    <w:rsid w:val="00B11898"/>
    <w:rsid w:val="00B17AAB"/>
    <w:rsid w:val="00B22D06"/>
    <w:rsid w:val="00B22FC9"/>
    <w:rsid w:val="00B23FC7"/>
    <w:rsid w:val="00B24729"/>
    <w:rsid w:val="00B30570"/>
    <w:rsid w:val="00B47AFF"/>
    <w:rsid w:val="00B520DA"/>
    <w:rsid w:val="00B52BA9"/>
    <w:rsid w:val="00B608D8"/>
    <w:rsid w:val="00B65881"/>
    <w:rsid w:val="00B70817"/>
    <w:rsid w:val="00B70CAA"/>
    <w:rsid w:val="00B722D2"/>
    <w:rsid w:val="00B81BD3"/>
    <w:rsid w:val="00B81E98"/>
    <w:rsid w:val="00B82DB2"/>
    <w:rsid w:val="00B86515"/>
    <w:rsid w:val="00B94DC8"/>
    <w:rsid w:val="00BA29A7"/>
    <w:rsid w:val="00BB031A"/>
    <w:rsid w:val="00BB3677"/>
    <w:rsid w:val="00BB3787"/>
    <w:rsid w:val="00BB3BD7"/>
    <w:rsid w:val="00BB3F37"/>
    <w:rsid w:val="00BC00FD"/>
    <w:rsid w:val="00BC0DB0"/>
    <w:rsid w:val="00BD5667"/>
    <w:rsid w:val="00BD588F"/>
    <w:rsid w:val="00BE176C"/>
    <w:rsid w:val="00BF600E"/>
    <w:rsid w:val="00C031BD"/>
    <w:rsid w:val="00C0497A"/>
    <w:rsid w:val="00C05189"/>
    <w:rsid w:val="00C11D2D"/>
    <w:rsid w:val="00C14082"/>
    <w:rsid w:val="00C14165"/>
    <w:rsid w:val="00C14C14"/>
    <w:rsid w:val="00C154C0"/>
    <w:rsid w:val="00C1561B"/>
    <w:rsid w:val="00C170E1"/>
    <w:rsid w:val="00C219DE"/>
    <w:rsid w:val="00C233EB"/>
    <w:rsid w:val="00C2349C"/>
    <w:rsid w:val="00C23887"/>
    <w:rsid w:val="00C27CDE"/>
    <w:rsid w:val="00C30DA8"/>
    <w:rsid w:val="00C33266"/>
    <w:rsid w:val="00C3411B"/>
    <w:rsid w:val="00C371D2"/>
    <w:rsid w:val="00C40BA9"/>
    <w:rsid w:val="00C424B3"/>
    <w:rsid w:val="00C438A7"/>
    <w:rsid w:val="00C47E03"/>
    <w:rsid w:val="00C54950"/>
    <w:rsid w:val="00C57808"/>
    <w:rsid w:val="00C624D8"/>
    <w:rsid w:val="00C629B6"/>
    <w:rsid w:val="00C632A1"/>
    <w:rsid w:val="00C63DCE"/>
    <w:rsid w:val="00C646C1"/>
    <w:rsid w:val="00C727AD"/>
    <w:rsid w:val="00C80DD4"/>
    <w:rsid w:val="00C86C69"/>
    <w:rsid w:val="00C87FFE"/>
    <w:rsid w:val="00C9352C"/>
    <w:rsid w:val="00C957BF"/>
    <w:rsid w:val="00C95BF2"/>
    <w:rsid w:val="00C9617A"/>
    <w:rsid w:val="00CA0C75"/>
    <w:rsid w:val="00CA4B5F"/>
    <w:rsid w:val="00CB2366"/>
    <w:rsid w:val="00CB40C2"/>
    <w:rsid w:val="00CB5FE1"/>
    <w:rsid w:val="00CC0135"/>
    <w:rsid w:val="00CC108A"/>
    <w:rsid w:val="00CC3D4E"/>
    <w:rsid w:val="00CD022B"/>
    <w:rsid w:val="00CD0519"/>
    <w:rsid w:val="00CD0A39"/>
    <w:rsid w:val="00CE17C2"/>
    <w:rsid w:val="00CE36A3"/>
    <w:rsid w:val="00CE3B81"/>
    <w:rsid w:val="00CE5A93"/>
    <w:rsid w:val="00CE7C95"/>
    <w:rsid w:val="00CF2B70"/>
    <w:rsid w:val="00CF6CBA"/>
    <w:rsid w:val="00D07E2F"/>
    <w:rsid w:val="00D1245D"/>
    <w:rsid w:val="00D12D50"/>
    <w:rsid w:val="00D14B1E"/>
    <w:rsid w:val="00D159E5"/>
    <w:rsid w:val="00D170F2"/>
    <w:rsid w:val="00D23BB1"/>
    <w:rsid w:val="00D248D9"/>
    <w:rsid w:val="00D26F28"/>
    <w:rsid w:val="00D30EB4"/>
    <w:rsid w:val="00D34788"/>
    <w:rsid w:val="00D35557"/>
    <w:rsid w:val="00D35708"/>
    <w:rsid w:val="00D41598"/>
    <w:rsid w:val="00D4163A"/>
    <w:rsid w:val="00D42AAD"/>
    <w:rsid w:val="00D44784"/>
    <w:rsid w:val="00D4495E"/>
    <w:rsid w:val="00D5254B"/>
    <w:rsid w:val="00D569AD"/>
    <w:rsid w:val="00D63028"/>
    <w:rsid w:val="00D6491E"/>
    <w:rsid w:val="00D653FB"/>
    <w:rsid w:val="00D66BAB"/>
    <w:rsid w:val="00D67B26"/>
    <w:rsid w:val="00D719BE"/>
    <w:rsid w:val="00D72979"/>
    <w:rsid w:val="00D744DB"/>
    <w:rsid w:val="00D7636E"/>
    <w:rsid w:val="00D8406B"/>
    <w:rsid w:val="00D92CEE"/>
    <w:rsid w:val="00D93D9B"/>
    <w:rsid w:val="00D95301"/>
    <w:rsid w:val="00D9796A"/>
    <w:rsid w:val="00D97F98"/>
    <w:rsid w:val="00DA0792"/>
    <w:rsid w:val="00DA0D86"/>
    <w:rsid w:val="00DA1894"/>
    <w:rsid w:val="00DA3349"/>
    <w:rsid w:val="00DA3C0C"/>
    <w:rsid w:val="00DA6C60"/>
    <w:rsid w:val="00DA7F63"/>
    <w:rsid w:val="00DB113F"/>
    <w:rsid w:val="00DB2E2E"/>
    <w:rsid w:val="00DB69B3"/>
    <w:rsid w:val="00DC2907"/>
    <w:rsid w:val="00DC7CA0"/>
    <w:rsid w:val="00DD19FF"/>
    <w:rsid w:val="00DD5362"/>
    <w:rsid w:val="00DD6DCA"/>
    <w:rsid w:val="00DE07F0"/>
    <w:rsid w:val="00DE3400"/>
    <w:rsid w:val="00DE45A0"/>
    <w:rsid w:val="00DE4FCC"/>
    <w:rsid w:val="00DF1023"/>
    <w:rsid w:val="00DF1D2B"/>
    <w:rsid w:val="00DF47E8"/>
    <w:rsid w:val="00DF5B14"/>
    <w:rsid w:val="00DF69CA"/>
    <w:rsid w:val="00E057A0"/>
    <w:rsid w:val="00E067DA"/>
    <w:rsid w:val="00E068D8"/>
    <w:rsid w:val="00E075EE"/>
    <w:rsid w:val="00E10AC3"/>
    <w:rsid w:val="00E11856"/>
    <w:rsid w:val="00E13581"/>
    <w:rsid w:val="00E22E45"/>
    <w:rsid w:val="00E23194"/>
    <w:rsid w:val="00E23F1D"/>
    <w:rsid w:val="00E30A0F"/>
    <w:rsid w:val="00E3137C"/>
    <w:rsid w:val="00E337B8"/>
    <w:rsid w:val="00E374AA"/>
    <w:rsid w:val="00E42AB2"/>
    <w:rsid w:val="00E52724"/>
    <w:rsid w:val="00E52DEA"/>
    <w:rsid w:val="00E534E0"/>
    <w:rsid w:val="00E5665A"/>
    <w:rsid w:val="00E61A04"/>
    <w:rsid w:val="00E632C2"/>
    <w:rsid w:val="00E635B6"/>
    <w:rsid w:val="00E635C8"/>
    <w:rsid w:val="00E651F8"/>
    <w:rsid w:val="00E67A0E"/>
    <w:rsid w:val="00E7287E"/>
    <w:rsid w:val="00E728E7"/>
    <w:rsid w:val="00E741EA"/>
    <w:rsid w:val="00E8022C"/>
    <w:rsid w:val="00E80AED"/>
    <w:rsid w:val="00E837AD"/>
    <w:rsid w:val="00E84282"/>
    <w:rsid w:val="00E85CD4"/>
    <w:rsid w:val="00E92B6E"/>
    <w:rsid w:val="00E94563"/>
    <w:rsid w:val="00E94677"/>
    <w:rsid w:val="00EA4A92"/>
    <w:rsid w:val="00EA7446"/>
    <w:rsid w:val="00EB3904"/>
    <w:rsid w:val="00EB4552"/>
    <w:rsid w:val="00EB5742"/>
    <w:rsid w:val="00EC216B"/>
    <w:rsid w:val="00EC31C8"/>
    <w:rsid w:val="00EC47D1"/>
    <w:rsid w:val="00EC5FF5"/>
    <w:rsid w:val="00EE1C72"/>
    <w:rsid w:val="00EE46FE"/>
    <w:rsid w:val="00EE4EEB"/>
    <w:rsid w:val="00EE5481"/>
    <w:rsid w:val="00EF1451"/>
    <w:rsid w:val="00EF18AE"/>
    <w:rsid w:val="00EF53BF"/>
    <w:rsid w:val="00EF7ABF"/>
    <w:rsid w:val="00EF7EEB"/>
    <w:rsid w:val="00F0219C"/>
    <w:rsid w:val="00F037D1"/>
    <w:rsid w:val="00F0461C"/>
    <w:rsid w:val="00F07C0B"/>
    <w:rsid w:val="00F101A6"/>
    <w:rsid w:val="00F15378"/>
    <w:rsid w:val="00F15EC6"/>
    <w:rsid w:val="00F16216"/>
    <w:rsid w:val="00F16844"/>
    <w:rsid w:val="00F17FBC"/>
    <w:rsid w:val="00F27BBD"/>
    <w:rsid w:val="00F30846"/>
    <w:rsid w:val="00F311B9"/>
    <w:rsid w:val="00F32620"/>
    <w:rsid w:val="00F33923"/>
    <w:rsid w:val="00F353D1"/>
    <w:rsid w:val="00F36545"/>
    <w:rsid w:val="00F42BFA"/>
    <w:rsid w:val="00F431F0"/>
    <w:rsid w:val="00F45F4D"/>
    <w:rsid w:val="00F46BD4"/>
    <w:rsid w:val="00F47BDC"/>
    <w:rsid w:val="00F54FDD"/>
    <w:rsid w:val="00F62A91"/>
    <w:rsid w:val="00F7185E"/>
    <w:rsid w:val="00F72530"/>
    <w:rsid w:val="00F73689"/>
    <w:rsid w:val="00F73D7D"/>
    <w:rsid w:val="00F83F07"/>
    <w:rsid w:val="00F866FE"/>
    <w:rsid w:val="00F86A81"/>
    <w:rsid w:val="00F87D37"/>
    <w:rsid w:val="00F97634"/>
    <w:rsid w:val="00FA0F86"/>
    <w:rsid w:val="00FA2D22"/>
    <w:rsid w:val="00FA50DB"/>
    <w:rsid w:val="00FA7193"/>
    <w:rsid w:val="00FB1BCF"/>
    <w:rsid w:val="00FB2B9E"/>
    <w:rsid w:val="00FB39FA"/>
    <w:rsid w:val="00FB6268"/>
    <w:rsid w:val="00FC2DEC"/>
    <w:rsid w:val="00FE0D5A"/>
    <w:rsid w:val="00FE3E8B"/>
    <w:rsid w:val="00FF1478"/>
    <w:rsid w:val="00FF1731"/>
    <w:rsid w:val="00FF61A6"/>
    <w:rsid w:val="00FF78B8"/>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2E8FC"/>
  <w14:defaultImageDpi w14:val="0"/>
  <w15:docId w15:val="{9E34F9E2-9698-4B83-8449-7C926E2E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16A"/>
    <w:pPr>
      <w:spacing w:after="0" w:line="240" w:lineRule="auto"/>
    </w:pPr>
    <w:rPr>
      <w:sz w:val="24"/>
      <w:szCs w:val="20"/>
    </w:rPr>
  </w:style>
  <w:style w:type="paragraph" w:styleId="1">
    <w:name w:val="heading 1"/>
    <w:basedOn w:val="a"/>
    <w:next w:val="a"/>
    <w:link w:val="10"/>
    <w:uiPriority w:val="99"/>
    <w:qFormat/>
    <w:pPr>
      <w:keepNext/>
      <w:autoSpaceDE w:val="0"/>
      <w:autoSpaceDN w:val="0"/>
      <w:jc w:val="center"/>
      <w:outlineLvl w:val="0"/>
    </w:pPr>
    <w:rPr>
      <w:b/>
      <w:bCs/>
      <w:sz w:val="28"/>
      <w:szCs w:val="28"/>
    </w:rPr>
  </w:style>
  <w:style w:type="paragraph" w:styleId="2">
    <w:name w:val="heading 2"/>
    <w:basedOn w:val="a"/>
    <w:next w:val="a"/>
    <w:link w:val="20"/>
    <w:uiPriority w:val="99"/>
    <w:qFormat/>
    <w:pPr>
      <w:keepNext/>
      <w:autoSpaceDE w:val="0"/>
      <w:autoSpaceDN w:val="0"/>
      <w:outlineLvl w:val="1"/>
    </w:pPr>
    <w:rPr>
      <w:b/>
      <w:bCs/>
      <w:sz w:val="32"/>
      <w:szCs w:val="32"/>
    </w:rPr>
  </w:style>
  <w:style w:type="paragraph" w:styleId="3">
    <w:name w:val="heading 3"/>
    <w:basedOn w:val="a"/>
    <w:next w:val="a"/>
    <w:link w:val="30"/>
    <w:uiPriority w:val="99"/>
    <w:qFormat/>
    <w:pPr>
      <w:keepNext/>
      <w:autoSpaceDE w:val="0"/>
      <w:autoSpaceDN w:val="0"/>
      <w:outlineLvl w:val="2"/>
    </w:pPr>
    <w:rPr>
      <w:rFonts w:ascii="MS Sans Serif" w:hAnsi="MS Sans Serif" w:cs="MS Sans Serif"/>
      <w:b/>
      <w:bCs/>
      <w:color w:val="000000"/>
      <w:sz w:val="20"/>
    </w:rPr>
  </w:style>
  <w:style w:type="paragraph" w:styleId="4">
    <w:name w:val="heading 4"/>
    <w:basedOn w:val="a"/>
    <w:next w:val="a"/>
    <w:link w:val="40"/>
    <w:uiPriority w:val="99"/>
    <w:qFormat/>
    <w:pPr>
      <w:keepNext/>
      <w:autoSpaceDE w:val="0"/>
      <w:autoSpaceDN w:val="0"/>
      <w:outlineLvl w:val="3"/>
    </w:pPr>
    <w:rPr>
      <w:szCs w:val="24"/>
    </w:rPr>
  </w:style>
  <w:style w:type="paragraph" w:styleId="5">
    <w:name w:val="heading 5"/>
    <w:basedOn w:val="a"/>
    <w:next w:val="a"/>
    <w:link w:val="50"/>
    <w:uiPriority w:val="99"/>
    <w:qFormat/>
    <w:pPr>
      <w:keepNext/>
      <w:autoSpaceDE w:val="0"/>
      <w:autoSpaceDN w:val="0"/>
      <w:jc w:val="center"/>
      <w:outlineLvl w:val="4"/>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21">
    <w:name w:val="Body Text 2"/>
    <w:basedOn w:val="a"/>
    <w:link w:val="22"/>
    <w:uiPriority w:val="99"/>
    <w:rsid w:val="003A61F5"/>
    <w:pPr>
      <w:ind w:right="-30"/>
      <w:jc w:val="both"/>
    </w:pPr>
  </w:style>
  <w:style w:type="character" w:customStyle="1" w:styleId="22">
    <w:name w:val="Основной текст 2 Знак"/>
    <w:basedOn w:val="a0"/>
    <w:link w:val="21"/>
    <w:uiPriority w:val="99"/>
    <w:locked/>
    <w:rPr>
      <w:rFonts w:cs="Times New Roman"/>
      <w:sz w:val="20"/>
      <w:szCs w:val="20"/>
    </w:rPr>
  </w:style>
  <w:style w:type="paragraph" w:styleId="a3">
    <w:name w:val="Body Text"/>
    <w:basedOn w:val="a"/>
    <w:link w:val="a4"/>
    <w:uiPriority w:val="99"/>
    <w:pPr>
      <w:autoSpaceDE w:val="0"/>
      <w:autoSpaceDN w:val="0"/>
      <w:jc w:val="both"/>
    </w:pPr>
    <w:rPr>
      <w:b/>
      <w:bCs/>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23">
    <w:name w:val="Body Text Indent 2"/>
    <w:basedOn w:val="a"/>
    <w:link w:val="24"/>
    <w:uiPriority w:val="99"/>
    <w:pPr>
      <w:autoSpaceDE w:val="0"/>
      <w:autoSpaceDN w:val="0"/>
      <w:ind w:firstLine="720"/>
      <w:jc w:val="both"/>
    </w:pPr>
    <w:rPr>
      <w:szCs w:val="24"/>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customStyle="1" w:styleId="Iiiaeuiue">
    <w:name w:val="Ii?iaeuiue"/>
    <w:uiPriority w:val="99"/>
    <w:pPr>
      <w:widowControl w:val="0"/>
      <w:autoSpaceDE w:val="0"/>
      <w:autoSpaceDN w:val="0"/>
      <w:spacing w:after="0" w:line="240" w:lineRule="auto"/>
    </w:pPr>
    <w:rPr>
      <w:sz w:val="20"/>
      <w:szCs w:val="20"/>
    </w:rPr>
  </w:style>
  <w:style w:type="paragraph" w:customStyle="1" w:styleId="a5">
    <w:name w:val="Íîðìàëüíûé"/>
    <w:uiPriority w:val="99"/>
    <w:pPr>
      <w:autoSpaceDE w:val="0"/>
      <w:autoSpaceDN w:val="0"/>
      <w:spacing w:after="0" w:line="240" w:lineRule="auto"/>
    </w:pPr>
    <w:rPr>
      <w:sz w:val="20"/>
      <w:szCs w:val="20"/>
    </w:rPr>
  </w:style>
  <w:style w:type="paragraph" w:styleId="a6">
    <w:name w:val="header"/>
    <w:basedOn w:val="a"/>
    <w:link w:val="a7"/>
    <w:uiPriority w:val="99"/>
    <w:pPr>
      <w:tabs>
        <w:tab w:val="center" w:pos="4153"/>
        <w:tab w:val="right" w:pos="8306"/>
      </w:tabs>
      <w:autoSpaceDE w:val="0"/>
      <w:autoSpaceDN w:val="0"/>
    </w:pPr>
    <w:rPr>
      <w:sz w:val="20"/>
    </w:rPr>
  </w:style>
  <w:style w:type="character" w:customStyle="1" w:styleId="a7">
    <w:name w:val="Верхний колонтитул Знак"/>
    <w:basedOn w:val="a0"/>
    <w:link w:val="a6"/>
    <w:uiPriority w:val="99"/>
    <w:semiHidden/>
    <w:locked/>
    <w:rsid w:val="0010236D"/>
    <w:rPr>
      <w:rFonts w:cs="Times New Roman"/>
      <w:lang w:val="ru-RU" w:eastAsia="ru-RU" w:bidi="ar-SA"/>
    </w:rPr>
  </w:style>
  <w:style w:type="paragraph" w:styleId="a8">
    <w:name w:val="footer"/>
    <w:basedOn w:val="a"/>
    <w:link w:val="a9"/>
    <w:uiPriority w:val="99"/>
    <w:pPr>
      <w:tabs>
        <w:tab w:val="center" w:pos="4153"/>
        <w:tab w:val="right" w:pos="8306"/>
      </w:tabs>
      <w:autoSpaceDE w:val="0"/>
      <w:autoSpaceDN w:val="0"/>
    </w:pPr>
    <w:rPr>
      <w:sz w:val="20"/>
    </w:rPr>
  </w:style>
  <w:style w:type="character" w:customStyle="1" w:styleId="a9">
    <w:name w:val="Нижний колонтитул Знак"/>
    <w:basedOn w:val="a0"/>
    <w:link w:val="a8"/>
    <w:uiPriority w:val="99"/>
    <w:semiHidden/>
    <w:locked/>
    <w:rPr>
      <w:rFonts w:cs="Times New Roman"/>
      <w:sz w:val="20"/>
      <w:szCs w:val="20"/>
    </w:rPr>
  </w:style>
  <w:style w:type="paragraph" w:customStyle="1" w:styleId="Iauiue1">
    <w:name w:val="Iau?iue1"/>
    <w:uiPriority w:val="99"/>
    <w:pPr>
      <w:autoSpaceDE w:val="0"/>
      <w:autoSpaceDN w:val="0"/>
      <w:spacing w:after="0" w:line="240" w:lineRule="auto"/>
    </w:pPr>
    <w:rPr>
      <w:sz w:val="20"/>
      <w:szCs w:val="20"/>
    </w:rPr>
  </w:style>
  <w:style w:type="paragraph" w:customStyle="1" w:styleId="Iniiaiieoaeno">
    <w:name w:val="Iniiaiie oaeno"/>
    <w:basedOn w:val="Iauiue1"/>
    <w:uiPriority w:val="99"/>
    <w:rPr>
      <w:sz w:val="24"/>
      <w:szCs w:val="24"/>
    </w:rPr>
  </w:style>
  <w:style w:type="paragraph" w:styleId="aa">
    <w:name w:val="annotation text"/>
    <w:basedOn w:val="a"/>
    <w:link w:val="ab"/>
    <w:uiPriority w:val="99"/>
    <w:pPr>
      <w:widowControl w:val="0"/>
      <w:autoSpaceDE w:val="0"/>
      <w:autoSpaceDN w:val="0"/>
      <w:spacing w:line="360" w:lineRule="auto"/>
      <w:jc w:val="both"/>
    </w:pPr>
    <w:rPr>
      <w:sz w:val="20"/>
    </w:rPr>
  </w:style>
  <w:style w:type="character" w:customStyle="1" w:styleId="ab">
    <w:name w:val="Текст примечания Знак"/>
    <w:basedOn w:val="a0"/>
    <w:link w:val="aa"/>
    <w:uiPriority w:val="99"/>
    <w:semiHidden/>
    <w:locked/>
    <w:rPr>
      <w:rFonts w:cs="Times New Roman"/>
      <w:sz w:val="20"/>
      <w:szCs w:val="20"/>
    </w:rPr>
  </w:style>
  <w:style w:type="character" w:styleId="ac">
    <w:name w:val="footnote reference"/>
    <w:basedOn w:val="a0"/>
    <w:uiPriority w:val="99"/>
    <w:rPr>
      <w:rFonts w:ascii="Times New Roman" w:hAnsi="Times New Roman" w:cs="Times New Roman"/>
      <w:vertAlign w:val="superscript"/>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iPriority w:val="99"/>
    <w:pPr>
      <w:autoSpaceDE w:val="0"/>
      <w:autoSpaceDN w:val="0"/>
    </w:pPr>
    <w:rPr>
      <w:noProof/>
      <w:sz w:val="20"/>
      <w:lang w:val="en-US"/>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uiPriority w:val="99"/>
    <w:locked/>
    <w:rPr>
      <w:rFonts w:cs="Times New Roman"/>
      <w:sz w:val="20"/>
      <w:szCs w:val="20"/>
    </w:rPr>
  </w:style>
  <w:style w:type="paragraph" w:styleId="af">
    <w:name w:val="Balloon Text"/>
    <w:basedOn w:val="a"/>
    <w:link w:val="af0"/>
    <w:uiPriority w:val="99"/>
    <w:pPr>
      <w:autoSpaceDE w:val="0"/>
      <w:autoSpaceDN w:val="0"/>
    </w:pPr>
    <w:rPr>
      <w:rFonts w:ascii="Tahoma" w:hAnsi="Tahoma" w:cs="Tahoma"/>
      <w:sz w:val="16"/>
      <w:szCs w:val="16"/>
    </w:rPr>
  </w:style>
  <w:style w:type="character" w:customStyle="1" w:styleId="af0">
    <w:name w:val="Текст выноски Знак"/>
    <w:basedOn w:val="a0"/>
    <w:link w:val="af"/>
    <w:uiPriority w:val="99"/>
    <w:semiHidden/>
    <w:locked/>
    <w:rPr>
      <w:rFonts w:ascii="Tahoma" w:hAnsi="Tahoma" w:cs="Tahoma"/>
      <w:sz w:val="16"/>
      <w:szCs w:val="16"/>
    </w:rPr>
  </w:style>
  <w:style w:type="paragraph" w:styleId="af1">
    <w:name w:val="Body Text Indent"/>
    <w:basedOn w:val="a"/>
    <w:link w:val="af2"/>
    <w:uiPriority w:val="99"/>
    <w:rsid w:val="003A61F5"/>
    <w:pPr>
      <w:autoSpaceDE w:val="0"/>
      <w:autoSpaceDN w:val="0"/>
      <w:spacing w:after="120"/>
      <w:ind w:left="283"/>
    </w:pPr>
    <w:rPr>
      <w:sz w:val="20"/>
    </w:rPr>
  </w:style>
  <w:style w:type="character" w:customStyle="1" w:styleId="af2">
    <w:name w:val="Основной текст с отступом Знак"/>
    <w:basedOn w:val="a0"/>
    <w:link w:val="af1"/>
    <w:uiPriority w:val="99"/>
    <w:semiHidden/>
    <w:locked/>
    <w:rPr>
      <w:rFonts w:cs="Times New Roman"/>
      <w:sz w:val="20"/>
      <w:szCs w:val="20"/>
    </w:rPr>
  </w:style>
  <w:style w:type="paragraph" w:styleId="af3">
    <w:name w:val="List Paragraph"/>
    <w:basedOn w:val="a"/>
    <w:uiPriority w:val="34"/>
    <w:qFormat/>
    <w:rsid w:val="005F0588"/>
    <w:pPr>
      <w:ind w:left="720"/>
    </w:pPr>
    <w:rPr>
      <w:szCs w:val="24"/>
    </w:rPr>
  </w:style>
  <w:style w:type="character" w:styleId="af4">
    <w:name w:val="Hyperlink"/>
    <w:basedOn w:val="a0"/>
    <w:uiPriority w:val="99"/>
    <w:unhideWhenUsed/>
    <w:rsid w:val="00020C06"/>
    <w:rPr>
      <w:rFonts w:cs="Times New Roman"/>
      <w:color w:val="0000FF" w:themeColor="hyperlink"/>
      <w:u w:val="single"/>
    </w:rPr>
  </w:style>
  <w:style w:type="paragraph" w:customStyle="1" w:styleId="af5">
    <w:name w:val="Абзац с интервалом"/>
    <w:basedOn w:val="a"/>
    <w:uiPriority w:val="99"/>
    <w:rsid w:val="00750AAC"/>
    <w:pPr>
      <w:spacing w:before="120" w:after="120"/>
      <w:jc w:val="both"/>
    </w:pPr>
    <w:rPr>
      <w:rFonts w:ascii="Arial" w:hAnsi="Arial" w:cs="Arial"/>
      <w:szCs w:val="24"/>
    </w:rPr>
  </w:style>
  <w:style w:type="character" w:customStyle="1" w:styleId="vertical-middle1">
    <w:name w:val="vertical-middle1"/>
    <w:rsid w:val="00036644"/>
  </w:style>
  <w:style w:type="character" w:customStyle="1" w:styleId="s7">
    <w:name w:val="s7"/>
    <w:basedOn w:val="a0"/>
    <w:rsid w:val="00DB69B3"/>
  </w:style>
  <w:style w:type="paragraph" w:customStyle="1" w:styleId="Default">
    <w:name w:val="Default"/>
    <w:rsid w:val="007B1243"/>
    <w:pPr>
      <w:autoSpaceDE w:val="0"/>
      <w:autoSpaceDN w:val="0"/>
      <w:adjustRightInd w:val="0"/>
      <w:spacing w:after="0" w:line="240" w:lineRule="auto"/>
    </w:pPr>
    <w:rPr>
      <w:rFonts w:eastAsiaTheme="minorHAnsi"/>
      <w:color w:val="000000"/>
      <w:sz w:val="24"/>
      <w:szCs w:val="24"/>
      <w:lang w:eastAsia="en-US"/>
    </w:rPr>
  </w:style>
  <w:style w:type="paragraph" w:customStyle="1" w:styleId="p1">
    <w:name w:val="p1"/>
    <w:basedOn w:val="a"/>
    <w:rsid w:val="00813D65"/>
    <w:pPr>
      <w:spacing w:before="100" w:beforeAutospacing="1" w:after="100" w:afterAutospacing="1"/>
    </w:pPr>
    <w:rPr>
      <w:rFonts w:eastAsiaTheme="minorHAnsi"/>
      <w:szCs w:val="24"/>
    </w:rPr>
  </w:style>
  <w:style w:type="paragraph" w:customStyle="1" w:styleId="p2">
    <w:name w:val="p2"/>
    <w:basedOn w:val="a"/>
    <w:rsid w:val="00813D65"/>
    <w:pPr>
      <w:spacing w:before="100" w:beforeAutospacing="1" w:after="100" w:afterAutospacing="1"/>
    </w:pPr>
    <w:rPr>
      <w:rFonts w:eastAsiaTheme="minorHAnsi"/>
      <w:szCs w:val="24"/>
    </w:rPr>
  </w:style>
  <w:style w:type="character" w:customStyle="1" w:styleId="s1">
    <w:name w:val="s1"/>
    <w:basedOn w:val="a0"/>
    <w:rsid w:val="00813D65"/>
  </w:style>
  <w:style w:type="character" w:customStyle="1" w:styleId="apple-converted-space">
    <w:name w:val="apple-converted-space"/>
    <w:basedOn w:val="a0"/>
    <w:rsid w:val="00813D65"/>
  </w:style>
  <w:style w:type="paragraph" w:styleId="af6">
    <w:name w:val="Plain Text"/>
    <w:basedOn w:val="a"/>
    <w:link w:val="af7"/>
    <w:uiPriority w:val="99"/>
    <w:unhideWhenUsed/>
    <w:rsid w:val="00524BFB"/>
    <w:rPr>
      <w:rFonts w:ascii="Calibri" w:eastAsiaTheme="minorHAnsi" w:hAnsi="Calibri" w:cstheme="minorBidi"/>
      <w:sz w:val="22"/>
      <w:szCs w:val="21"/>
      <w:lang w:eastAsia="en-US"/>
    </w:rPr>
  </w:style>
  <w:style w:type="character" w:customStyle="1" w:styleId="af7">
    <w:name w:val="Текст Знак"/>
    <w:basedOn w:val="a0"/>
    <w:link w:val="af6"/>
    <w:uiPriority w:val="99"/>
    <w:rsid w:val="00524BFB"/>
    <w:rPr>
      <w:rFonts w:ascii="Calibri" w:eastAsiaTheme="minorHAnsi" w:hAnsi="Calibri" w:cstheme="minorBidi"/>
      <w:szCs w:val="21"/>
      <w:lang w:eastAsia="en-US"/>
    </w:rPr>
  </w:style>
  <w:style w:type="paragraph" w:styleId="af8">
    <w:name w:val="Normal (Web)"/>
    <w:basedOn w:val="a"/>
    <w:uiPriority w:val="99"/>
    <w:unhideWhenUsed/>
    <w:rsid w:val="005A281E"/>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55845">
      <w:bodyDiv w:val="1"/>
      <w:marLeft w:val="0"/>
      <w:marRight w:val="0"/>
      <w:marTop w:val="0"/>
      <w:marBottom w:val="0"/>
      <w:divBdr>
        <w:top w:val="none" w:sz="0" w:space="0" w:color="auto"/>
        <w:left w:val="none" w:sz="0" w:space="0" w:color="auto"/>
        <w:bottom w:val="none" w:sz="0" w:space="0" w:color="auto"/>
        <w:right w:val="none" w:sz="0" w:space="0" w:color="auto"/>
      </w:divBdr>
    </w:div>
    <w:div w:id="1080441107">
      <w:bodyDiv w:val="1"/>
      <w:marLeft w:val="0"/>
      <w:marRight w:val="0"/>
      <w:marTop w:val="0"/>
      <w:marBottom w:val="0"/>
      <w:divBdr>
        <w:top w:val="none" w:sz="0" w:space="0" w:color="auto"/>
        <w:left w:val="none" w:sz="0" w:space="0" w:color="auto"/>
        <w:bottom w:val="none" w:sz="0" w:space="0" w:color="auto"/>
        <w:right w:val="none" w:sz="0" w:space="0" w:color="auto"/>
      </w:divBdr>
    </w:div>
    <w:div w:id="1182552658">
      <w:bodyDiv w:val="1"/>
      <w:marLeft w:val="0"/>
      <w:marRight w:val="0"/>
      <w:marTop w:val="0"/>
      <w:marBottom w:val="0"/>
      <w:divBdr>
        <w:top w:val="none" w:sz="0" w:space="0" w:color="auto"/>
        <w:left w:val="none" w:sz="0" w:space="0" w:color="auto"/>
        <w:bottom w:val="none" w:sz="0" w:space="0" w:color="auto"/>
        <w:right w:val="none" w:sz="0" w:space="0" w:color="auto"/>
      </w:divBdr>
    </w:div>
    <w:div w:id="1323971822">
      <w:bodyDiv w:val="1"/>
      <w:marLeft w:val="0"/>
      <w:marRight w:val="0"/>
      <w:marTop w:val="0"/>
      <w:marBottom w:val="0"/>
      <w:divBdr>
        <w:top w:val="none" w:sz="0" w:space="0" w:color="auto"/>
        <w:left w:val="none" w:sz="0" w:space="0" w:color="auto"/>
        <w:bottom w:val="none" w:sz="0" w:space="0" w:color="auto"/>
        <w:right w:val="none" w:sz="0" w:space="0" w:color="auto"/>
      </w:divBdr>
    </w:div>
    <w:div w:id="1796170115">
      <w:marLeft w:val="0"/>
      <w:marRight w:val="0"/>
      <w:marTop w:val="0"/>
      <w:marBottom w:val="0"/>
      <w:divBdr>
        <w:top w:val="none" w:sz="0" w:space="0" w:color="auto"/>
        <w:left w:val="none" w:sz="0" w:space="0" w:color="auto"/>
        <w:bottom w:val="none" w:sz="0" w:space="0" w:color="auto"/>
        <w:right w:val="none" w:sz="0" w:space="0" w:color="auto"/>
      </w:divBdr>
    </w:div>
    <w:div w:id="1796170116">
      <w:marLeft w:val="0"/>
      <w:marRight w:val="0"/>
      <w:marTop w:val="0"/>
      <w:marBottom w:val="0"/>
      <w:divBdr>
        <w:top w:val="none" w:sz="0" w:space="0" w:color="auto"/>
        <w:left w:val="none" w:sz="0" w:space="0" w:color="auto"/>
        <w:bottom w:val="none" w:sz="0" w:space="0" w:color="auto"/>
        <w:right w:val="none" w:sz="0" w:space="0" w:color="auto"/>
      </w:divBdr>
    </w:div>
    <w:div w:id="1796170117">
      <w:marLeft w:val="0"/>
      <w:marRight w:val="0"/>
      <w:marTop w:val="0"/>
      <w:marBottom w:val="0"/>
      <w:divBdr>
        <w:top w:val="none" w:sz="0" w:space="0" w:color="auto"/>
        <w:left w:val="none" w:sz="0" w:space="0" w:color="auto"/>
        <w:bottom w:val="none" w:sz="0" w:space="0" w:color="auto"/>
        <w:right w:val="none" w:sz="0" w:space="0" w:color="auto"/>
      </w:divBdr>
    </w:div>
    <w:div w:id="17961701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asreda.ru/sertificates?utm_medium=sber_email&amp;utm_source=rgs&amp;utm_campaign=20_10_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nova-na@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57D7-F726-4827-B4C5-B361E8F5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402</Words>
  <Characters>3190</Characters>
  <Application>Microsoft Office Word</Application>
  <DocSecurity>0</DocSecurity>
  <Lines>113</Lines>
  <Paragraphs>87</Paragraphs>
  <ScaleCrop>false</ScaleCrop>
  <HeadingPairs>
    <vt:vector size="2" baseType="variant">
      <vt:variant>
        <vt:lpstr>Название</vt:lpstr>
      </vt:variant>
      <vt:variant>
        <vt:i4>1</vt:i4>
      </vt:variant>
    </vt:vector>
  </HeadingPairs>
  <TitlesOfParts>
    <vt:vector size="1" baseType="lpstr">
      <vt:lpstr>24 апреля 2000 г</vt:lpstr>
    </vt:vector>
  </TitlesOfParts>
  <Company>ОПЕРУ СПб банка СБ РФ</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апреля 2000 г</dc:title>
  <dc:subject/>
  <dc:creator>Лисецкий Игорь Алимович</dc:creator>
  <cp:keywords/>
  <dc:description/>
  <cp:lastModifiedBy>Романова Наталия Александровна - СЕВ</cp:lastModifiedBy>
  <cp:revision>8</cp:revision>
  <cp:lastPrinted>2020-01-31T13:38:00Z</cp:lastPrinted>
  <dcterms:created xsi:type="dcterms:W3CDTF">2020-10-18T13:20:00Z</dcterms:created>
  <dcterms:modified xsi:type="dcterms:W3CDTF">2020-10-21T12:19:00Z</dcterms:modified>
</cp:coreProperties>
</file>