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1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620"/>
        <w:gridCol w:w="954"/>
        <w:gridCol w:w="212"/>
        <w:gridCol w:w="884"/>
        <w:gridCol w:w="65"/>
        <w:gridCol w:w="1662"/>
        <w:gridCol w:w="1432"/>
        <w:gridCol w:w="979"/>
      </w:tblGrid>
      <w:tr w:rsidR="00F52C5F" w:rsidTr="00B63040">
        <w:tc>
          <w:tcPr>
            <w:tcW w:w="9808" w:type="dxa"/>
            <w:gridSpan w:val="8"/>
            <w:hideMark/>
          </w:tcPr>
          <w:p w:rsidR="00F52C5F" w:rsidRDefault="00F52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Федеральное государственное бюджетное образовательное учреждение</w:t>
            </w:r>
          </w:p>
          <w:p w:rsidR="00F52C5F" w:rsidRDefault="00F52C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высшего образования</w:t>
            </w:r>
          </w:p>
          <w:p w:rsidR="00F52C5F" w:rsidRDefault="00F5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«ИВАНОВСКАЯ ГОСУДАРСТВЕННАЯ СЕЛЬСКОХОЗЯЙСТВЕННАЯ АКАДЕМИЯ ИМЕНИ Д.К.БЕЛЯЕВА»</w:t>
            </w:r>
          </w:p>
        </w:tc>
      </w:tr>
      <w:tr w:rsidR="00F52C5F" w:rsidTr="00B63040">
        <w:tc>
          <w:tcPr>
            <w:tcW w:w="9808" w:type="dxa"/>
            <w:gridSpan w:val="8"/>
          </w:tcPr>
          <w:p w:rsidR="00F52C5F" w:rsidRDefault="00F5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3FBC" w:rsidRPr="00D332FB" w:rsidRDefault="009D3FBC" w:rsidP="009D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871">
              <w:rPr>
                <w:rFonts w:ascii="Times New Roman" w:hAnsi="Times New Roman"/>
                <w:sz w:val="24"/>
                <w:szCs w:val="24"/>
              </w:rPr>
              <w:t>ФАКУЛЬТЕТ АГРОТЕХНОЛОГИЙ И АГРОБИЗНЕСА</w:t>
            </w:r>
          </w:p>
          <w:p w:rsidR="00F52C5F" w:rsidRDefault="00F5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040" w:rsidRPr="00A329D7" w:rsidRDefault="00B63040" w:rsidP="00B6304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B63040" w:rsidRPr="00A329D7" w:rsidRDefault="00B63040" w:rsidP="00B6304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протоколом заседания </w:t>
            </w:r>
          </w:p>
          <w:p w:rsidR="00B63040" w:rsidRPr="00A329D7" w:rsidRDefault="00B63040" w:rsidP="00B63040">
            <w:pPr>
              <w:spacing w:after="0" w:line="240" w:lineRule="auto"/>
              <w:ind w:left="4536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A3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комиссии </w:t>
            </w:r>
            <w:r w:rsidRPr="00A329D7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факультета</w:t>
            </w:r>
          </w:p>
          <w:p w:rsidR="00B63040" w:rsidRPr="00A329D7" w:rsidRDefault="00B63040" w:rsidP="00B6304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D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3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 апреля 2019 г.</w:t>
            </w:r>
          </w:p>
          <w:p w:rsidR="00F52C5F" w:rsidRDefault="00F5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2C5F" w:rsidTr="00B63040">
        <w:tc>
          <w:tcPr>
            <w:tcW w:w="9808" w:type="dxa"/>
            <w:gridSpan w:val="8"/>
            <w:hideMark/>
          </w:tcPr>
          <w:p w:rsidR="00F52C5F" w:rsidRDefault="00F52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ФОНДЫ ОЦЕНОЧНЫХ СРЕДСТВ ДИСЦИПЛИНЫ (МОДУЛЯ)</w:t>
            </w:r>
          </w:p>
          <w:p w:rsidR="00F52C5F" w:rsidRDefault="00F52C5F" w:rsidP="00F5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(для диагностического тестирования обучающихся по общеобразовательным дисциплинам в рамках НОКВО)</w:t>
            </w:r>
            <w:proofErr w:type="gramEnd"/>
          </w:p>
        </w:tc>
      </w:tr>
      <w:tr w:rsidR="00F52C5F" w:rsidTr="00B63040">
        <w:tc>
          <w:tcPr>
            <w:tcW w:w="9808" w:type="dxa"/>
            <w:gridSpan w:val="8"/>
          </w:tcPr>
          <w:p w:rsidR="00F52C5F" w:rsidRDefault="00F5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F52C5F" w:rsidTr="00B63040">
        <w:tc>
          <w:tcPr>
            <w:tcW w:w="9808" w:type="dxa"/>
            <w:gridSpan w:val="8"/>
            <w:hideMark/>
          </w:tcPr>
          <w:p w:rsidR="00F52C5F" w:rsidRDefault="00F52C5F" w:rsidP="00F5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«История»</w:t>
            </w:r>
          </w:p>
        </w:tc>
      </w:tr>
      <w:tr w:rsidR="00F52C5F" w:rsidTr="00B63040">
        <w:tc>
          <w:tcPr>
            <w:tcW w:w="4786" w:type="dxa"/>
            <w:gridSpan w:val="3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5022" w:type="dxa"/>
            <w:gridSpan w:val="5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F52C5F" w:rsidTr="00B63040">
        <w:tc>
          <w:tcPr>
            <w:tcW w:w="4786" w:type="dxa"/>
            <w:gridSpan w:val="3"/>
            <w:hideMark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5022" w:type="dxa"/>
            <w:gridSpan w:val="5"/>
            <w:hideMark/>
          </w:tcPr>
          <w:p w:rsidR="00F52C5F" w:rsidRDefault="0063076F" w:rsidP="009D3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 w:rsidRPr="0063076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35.03.0</w:t>
            </w:r>
            <w:r w:rsidR="009D3FBC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4</w:t>
            </w:r>
            <w:r w:rsidRPr="0063076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 xml:space="preserve"> «Агро</w:t>
            </w:r>
            <w:r w:rsidR="009D3FBC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номия</w:t>
            </w:r>
            <w:r w:rsidRPr="0063076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»</w:t>
            </w:r>
          </w:p>
        </w:tc>
      </w:tr>
      <w:tr w:rsidR="00F52C5F" w:rsidTr="00B63040">
        <w:tc>
          <w:tcPr>
            <w:tcW w:w="4786" w:type="dxa"/>
            <w:gridSpan w:val="3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5022" w:type="dxa"/>
            <w:gridSpan w:val="5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</w:tr>
      <w:tr w:rsidR="00F52C5F" w:rsidTr="00B63040">
        <w:tc>
          <w:tcPr>
            <w:tcW w:w="4786" w:type="dxa"/>
            <w:gridSpan w:val="3"/>
            <w:hideMark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Профиль / специализация</w:t>
            </w:r>
          </w:p>
        </w:tc>
        <w:tc>
          <w:tcPr>
            <w:tcW w:w="5022" w:type="dxa"/>
            <w:gridSpan w:val="5"/>
            <w:hideMark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4914"/>
            </w:tblGrid>
            <w:tr w:rsidR="005E462A" w:rsidRPr="00E07A21" w:rsidTr="005A5132">
              <w:tc>
                <w:tcPr>
                  <w:tcW w:w="4914" w:type="dxa"/>
                  <w:vAlign w:val="center"/>
                </w:tcPr>
                <w:p w:rsidR="005E462A" w:rsidRPr="005E462A" w:rsidRDefault="005E462A" w:rsidP="002750A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462A" w:rsidRPr="00E51D00" w:rsidTr="005A5132">
              <w:tc>
                <w:tcPr>
                  <w:tcW w:w="4914" w:type="dxa"/>
                  <w:vAlign w:val="center"/>
                </w:tcPr>
                <w:p w:rsidR="009D3FBC" w:rsidRPr="009D3FBC" w:rsidRDefault="009D3FBC" w:rsidP="009D3FB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3F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«Технология производства продукции растениеводства» </w:t>
                  </w:r>
                </w:p>
                <w:p w:rsidR="009D3FBC" w:rsidRPr="009D3FBC" w:rsidRDefault="009D3FBC" w:rsidP="009D3FB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3F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«Луговые ландшафты и газоны» </w:t>
                  </w:r>
                </w:p>
                <w:p w:rsidR="0063076F" w:rsidRPr="005E462A" w:rsidRDefault="009D3FBC" w:rsidP="009D3FB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D3F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«Экономика и менеджмент в агрономии» </w:t>
                  </w:r>
                </w:p>
              </w:tc>
            </w:tr>
          </w:tbl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</w:p>
        </w:tc>
      </w:tr>
      <w:tr w:rsidR="00F52C5F" w:rsidTr="00B63040">
        <w:tc>
          <w:tcPr>
            <w:tcW w:w="4786" w:type="dxa"/>
            <w:gridSpan w:val="3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5022" w:type="dxa"/>
            <w:gridSpan w:val="5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</w:tr>
      <w:tr w:rsidR="00F52C5F" w:rsidTr="00B63040">
        <w:tc>
          <w:tcPr>
            <w:tcW w:w="4786" w:type="dxa"/>
            <w:gridSpan w:val="3"/>
            <w:hideMark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Уровень образовательной программы</w:t>
            </w:r>
          </w:p>
        </w:tc>
        <w:tc>
          <w:tcPr>
            <w:tcW w:w="5022" w:type="dxa"/>
            <w:gridSpan w:val="5"/>
            <w:hideMark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Бакалавриат </w:t>
            </w:r>
          </w:p>
        </w:tc>
      </w:tr>
      <w:tr w:rsidR="00F52C5F" w:rsidTr="00B63040">
        <w:tc>
          <w:tcPr>
            <w:tcW w:w="4786" w:type="dxa"/>
            <w:gridSpan w:val="3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5022" w:type="dxa"/>
            <w:gridSpan w:val="5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</w:tr>
      <w:tr w:rsidR="00F52C5F" w:rsidTr="00B63040">
        <w:tc>
          <w:tcPr>
            <w:tcW w:w="4786" w:type="dxa"/>
            <w:gridSpan w:val="3"/>
            <w:hideMark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Форма обучения</w:t>
            </w:r>
          </w:p>
        </w:tc>
        <w:tc>
          <w:tcPr>
            <w:tcW w:w="5022" w:type="dxa"/>
            <w:gridSpan w:val="5"/>
            <w:hideMark/>
          </w:tcPr>
          <w:p w:rsidR="00F52C5F" w:rsidRPr="003C3250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 w:rsidRPr="003C3250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Очная</w:t>
            </w:r>
          </w:p>
        </w:tc>
      </w:tr>
      <w:tr w:rsidR="00F52C5F" w:rsidTr="00B63040">
        <w:tc>
          <w:tcPr>
            <w:tcW w:w="4786" w:type="dxa"/>
            <w:gridSpan w:val="3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</w:rPr>
            </w:pPr>
          </w:p>
        </w:tc>
        <w:tc>
          <w:tcPr>
            <w:tcW w:w="5022" w:type="dxa"/>
            <w:gridSpan w:val="5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10"/>
                <w:szCs w:val="10"/>
              </w:rPr>
            </w:pPr>
          </w:p>
        </w:tc>
      </w:tr>
      <w:tr w:rsidR="00F52C5F" w:rsidTr="00B63040">
        <w:tc>
          <w:tcPr>
            <w:tcW w:w="4786" w:type="dxa"/>
            <w:gridSpan w:val="3"/>
            <w:hideMark/>
          </w:tcPr>
          <w:p w:rsidR="00F52C5F" w:rsidRDefault="00F52C5F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5022" w:type="dxa"/>
            <w:gridSpan w:val="5"/>
            <w:hideMark/>
          </w:tcPr>
          <w:p w:rsidR="00F52C5F" w:rsidRDefault="00F52C5F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F52C5F" w:rsidTr="00B63040">
        <w:tc>
          <w:tcPr>
            <w:tcW w:w="4786" w:type="dxa"/>
            <w:gridSpan w:val="3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5022" w:type="dxa"/>
            <w:gridSpan w:val="5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</w:tr>
      <w:tr w:rsidR="00F52C5F" w:rsidTr="00B63040">
        <w:tc>
          <w:tcPr>
            <w:tcW w:w="4786" w:type="dxa"/>
            <w:gridSpan w:val="3"/>
            <w:hideMark/>
          </w:tcPr>
          <w:p w:rsidR="00F52C5F" w:rsidRDefault="00F52C5F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5022" w:type="dxa"/>
            <w:gridSpan w:val="5"/>
            <w:hideMark/>
          </w:tcPr>
          <w:p w:rsidR="00F52C5F" w:rsidRDefault="00F52C5F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F52C5F" w:rsidTr="00B63040">
        <w:tc>
          <w:tcPr>
            <w:tcW w:w="3620" w:type="dxa"/>
            <w:hideMark/>
          </w:tcPr>
          <w:p w:rsidR="00F52C5F" w:rsidRDefault="00F52C5F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954" w:type="dxa"/>
            <w:hideMark/>
          </w:tcPr>
          <w:p w:rsidR="00F52C5F" w:rsidRDefault="00F52C5F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1096" w:type="dxa"/>
            <w:gridSpan w:val="2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</w:rPr>
            </w:pPr>
          </w:p>
        </w:tc>
        <w:tc>
          <w:tcPr>
            <w:tcW w:w="3159" w:type="dxa"/>
            <w:gridSpan w:val="3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</w:rPr>
            </w:pPr>
          </w:p>
        </w:tc>
        <w:tc>
          <w:tcPr>
            <w:tcW w:w="979" w:type="dxa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</w:rPr>
            </w:pPr>
          </w:p>
        </w:tc>
      </w:tr>
      <w:tr w:rsidR="00F52C5F" w:rsidTr="00B63040">
        <w:tc>
          <w:tcPr>
            <w:tcW w:w="9808" w:type="dxa"/>
            <w:gridSpan w:val="8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</w:rPr>
            </w:pPr>
          </w:p>
        </w:tc>
      </w:tr>
      <w:tr w:rsidR="00F52C5F" w:rsidTr="00B63040">
        <w:tc>
          <w:tcPr>
            <w:tcW w:w="5735" w:type="dxa"/>
            <w:gridSpan w:val="5"/>
            <w:hideMark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Разработчик:</w:t>
            </w:r>
          </w:p>
        </w:tc>
        <w:tc>
          <w:tcPr>
            <w:tcW w:w="4073" w:type="dxa"/>
            <w:gridSpan w:val="3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F52C5F" w:rsidTr="00B63040">
        <w:tc>
          <w:tcPr>
            <w:tcW w:w="5735" w:type="dxa"/>
            <w:gridSpan w:val="5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</w:rPr>
            </w:pPr>
          </w:p>
        </w:tc>
        <w:tc>
          <w:tcPr>
            <w:tcW w:w="4073" w:type="dxa"/>
            <w:gridSpan w:val="3"/>
          </w:tcPr>
          <w:p w:rsidR="00F52C5F" w:rsidRDefault="00F52C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</w:rPr>
            </w:pPr>
          </w:p>
        </w:tc>
      </w:tr>
      <w:tr w:rsidR="00F52C5F" w:rsidTr="00B63040">
        <w:tc>
          <w:tcPr>
            <w:tcW w:w="5735" w:type="dxa"/>
            <w:gridSpan w:val="5"/>
            <w:hideMark/>
          </w:tcPr>
          <w:p w:rsidR="00F52C5F" w:rsidRDefault="00F52C5F" w:rsidP="000D13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Профессор кафедры </w:t>
            </w:r>
            <w:r w:rsidR="000D13F9">
              <w:rPr>
                <w:rFonts w:ascii="Times New Roman" w:hAnsi="Times New Roman"/>
                <w:spacing w:val="20"/>
                <w:sz w:val="24"/>
                <w:szCs w:val="24"/>
              </w:rPr>
              <w:t>общеобразовательных дисциплин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C5F" w:rsidRDefault="00F5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hideMark/>
          </w:tcPr>
          <w:p w:rsidR="00F52C5F" w:rsidRDefault="003C32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А.А. Соловьев</w:t>
            </w:r>
          </w:p>
        </w:tc>
      </w:tr>
    </w:tbl>
    <w:p w:rsidR="00F52C5F" w:rsidRDefault="00F52C5F" w:rsidP="00F52C5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B63040" w:rsidRDefault="00B63040" w:rsidP="00F52C5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B63040" w:rsidRDefault="00B63040" w:rsidP="00F52C5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B63040" w:rsidRDefault="00B63040" w:rsidP="00F52C5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B63040" w:rsidRDefault="00B63040" w:rsidP="00F52C5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B63040" w:rsidRDefault="00B63040" w:rsidP="00F52C5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B63040" w:rsidRDefault="00B63040" w:rsidP="00F52C5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B63040" w:rsidRDefault="00B63040" w:rsidP="00F52C5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B63040" w:rsidRDefault="00B63040" w:rsidP="00F52C5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B63040" w:rsidRDefault="00B63040" w:rsidP="00F52C5F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A17D0B" w:rsidRDefault="00F52C5F" w:rsidP="00F52C5F">
      <w:pPr>
        <w:pStyle w:val="Default"/>
        <w:jc w:val="center"/>
      </w:pPr>
      <w:r>
        <w:rPr>
          <w:sz w:val="28"/>
          <w:szCs w:val="28"/>
        </w:rPr>
        <w:t>Иваново 201</w:t>
      </w:r>
      <w:r w:rsidR="00B63040">
        <w:rPr>
          <w:sz w:val="28"/>
          <w:szCs w:val="28"/>
        </w:rPr>
        <w:t>9</w:t>
      </w:r>
      <w:r>
        <w:rPr>
          <w:sz w:val="26"/>
          <w:szCs w:val="26"/>
        </w:rPr>
        <w:br w:type="page"/>
      </w:r>
    </w:p>
    <w:p w:rsidR="00A17D0B" w:rsidRPr="00F450D8" w:rsidRDefault="00A17D0B" w:rsidP="000D13F9">
      <w:pPr>
        <w:pStyle w:val="Default"/>
        <w:jc w:val="center"/>
      </w:pPr>
      <w:r w:rsidRPr="00F450D8">
        <w:rPr>
          <w:b/>
          <w:bCs/>
        </w:rPr>
        <w:lastRenderedPageBreak/>
        <w:t xml:space="preserve">Фонды оценочных средств по направлению подготовки и/или специальности </w:t>
      </w:r>
      <w:r w:rsidR="009D3FBC" w:rsidRPr="009D3FBC">
        <w:rPr>
          <w:b/>
          <w:bCs/>
          <w:spacing w:val="20"/>
        </w:rPr>
        <w:t xml:space="preserve">35.03.04 «Агрономия» </w:t>
      </w:r>
      <w:r w:rsidRPr="00F450D8">
        <w:rPr>
          <w:b/>
          <w:bCs/>
        </w:rPr>
        <w:t>(бакалавр)</w:t>
      </w:r>
    </w:p>
    <w:p w:rsidR="009D3FBC" w:rsidRDefault="00A17D0B" w:rsidP="009D3FBC">
      <w:pPr>
        <w:pStyle w:val="Default"/>
        <w:jc w:val="center"/>
        <w:rPr>
          <w:b/>
          <w:bCs/>
          <w:spacing w:val="20"/>
        </w:rPr>
      </w:pPr>
      <w:r w:rsidRPr="00F450D8">
        <w:rPr>
          <w:b/>
          <w:bCs/>
        </w:rPr>
        <w:t xml:space="preserve">1. Фонд оценочных средств по дисциплине </w:t>
      </w:r>
      <w:r w:rsidR="00F450D8" w:rsidRPr="00F450D8">
        <w:rPr>
          <w:b/>
          <w:bCs/>
        </w:rPr>
        <w:t>«</w:t>
      </w:r>
      <w:r w:rsidR="000D13F9">
        <w:rPr>
          <w:b/>
          <w:bCs/>
        </w:rPr>
        <w:t>История</w:t>
      </w:r>
      <w:r w:rsidRPr="00F450D8">
        <w:rPr>
          <w:b/>
          <w:bCs/>
        </w:rPr>
        <w:t xml:space="preserve">» для направления подготовки: </w:t>
      </w:r>
      <w:r w:rsidR="009D3FBC" w:rsidRPr="009D3FBC">
        <w:rPr>
          <w:b/>
          <w:bCs/>
          <w:spacing w:val="20"/>
        </w:rPr>
        <w:t>35.03.04 «Агрономия»</w:t>
      </w:r>
    </w:p>
    <w:p w:rsidR="009D3FBC" w:rsidRDefault="00A17D0B" w:rsidP="009D3FBC">
      <w:pPr>
        <w:pStyle w:val="Default"/>
        <w:jc w:val="center"/>
        <w:rPr>
          <w:b/>
          <w:bCs/>
          <w:spacing w:val="20"/>
        </w:rPr>
      </w:pPr>
      <w:r w:rsidRPr="00F450D8">
        <w:rPr>
          <w:b/>
          <w:bCs/>
        </w:rPr>
        <w:t xml:space="preserve">1.1. Спецификация фонда оценочных средств по дисциплине </w:t>
      </w:r>
      <w:r w:rsidR="00F450D8" w:rsidRPr="00F450D8">
        <w:rPr>
          <w:b/>
          <w:bCs/>
        </w:rPr>
        <w:t>«</w:t>
      </w:r>
      <w:r w:rsidR="000D13F9">
        <w:rPr>
          <w:b/>
          <w:bCs/>
        </w:rPr>
        <w:t>История</w:t>
      </w:r>
      <w:r w:rsidRPr="00F450D8">
        <w:rPr>
          <w:b/>
          <w:bCs/>
        </w:rPr>
        <w:t xml:space="preserve">» для направления подготовки: </w:t>
      </w:r>
      <w:r w:rsidR="009D3FBC" w:rsidRPr="009D3FBC">
        <w:rPr>
          <w:b/>
          <w:bCs/>
          <w:spacing w:val="20"/>
        </w:rPr>
        <w:t>35.03.04 «Агрономия»</w:t>
      </w:r>
    </w:p>
    <w:p w:rsidR="00A17D0B" w:rsidRPr="00F450D8" w:rsidRDefault="00A17D0B" w:rsidP="009D3FBC">
      <w:pPr>
        <w:pStyle w:val="Default"/>
        <w:jc w:val="center"/>
      </w:pPr>
      <w:r w:rsidRPr="00F450D8">
        <w:rPr>
          <w:b/>
          <w:bCs/>
        </w:rPr>
        <w:t xml:space="preserve">Цель создания оценочного средства. Обоснование подхода к его созданию </w:t>
      </w:r>
    </w:p>
    <w:p w:rsidR="00A17D0B" w:rsidRPr="00F450D8" w:rsidRDefault="00A17D0B" w:rsidP="00F450D8">
      <w:pPr>
        <w:pStyle w:val="Default"/>
        <w:jc w:val="both"/>
      </w:pPr>
      <w:r w:rsidRPr="00F450D8">
        <w:t xml:space="preserve">Цель теста: установить уровень </w:t>
      </w:r>
      <w:r w:rsidR="000D13F9">
        <w:t>готовности выпускников общеобразовательных школ и колледжей к формированию</w:t>
      </w:r>
      <w:r w:rsidRPr="00F450D8">
        <w:t xml:space="preserve"> компетенци</w:t>
      </w:r>
      <w:r w:rsidR="000D13F9">
        <w:t>и</w:t>
      </w:r>
      <w:r w:rsidR="00F63019">
        <w:t xml:space="preserve"> </w:t>
      </w:r>
      <w:r w:rsidR="00B63040">
        <w:t>У</w:t>
      </w:r>
      <w:r w:rsidR="00F63019">
        <w:t>К-</w:t>
      </w:r>
      <w:r w:rsidR="00B63040">
        <w:t>5</w:t>
      </w:r>
      <w:r w:rsidR="00F63019">
        <w:t xml:space="preserve"> </w:t>
      </w:r>
      <w:r w:rsidRPr="00F450D8">
        <w:t xml:space="preserve">обучающихся по образовательной программе высшего образования по направлению подготовки </w:t>
      </w:r>
      <w:r w:rsidR="0047302D" w:rsidRPr="0047302D">
        <w:rPr>
          <w:bCs/>
          <w:spacing w:val="20"/>
        </w:rPr>
        <w:t xml:space="preserve">35.03.04 «Агрономия» </w:t>
      </w:r>
      <w:r w:rsidRPr="00F450D8">
        <w:t xml:space="preserve">(уровень </w:t>
      </w:r>
      <w:proofErr w:type="spellStart"/>
      <w:r w:rsidRPr="00F450D8">
        <w:t>бакалавриата</w:t>
      </w:r>
      <w:proofErr w:type="spellEnd"/>
      <w:r w:rsidRPr="00F450D8">
        <w:t xml:space="preserve">), изучающих дисциплину </w:t>
      </w:r>
      <w:r w:rsidR="00F450D8" w:rsidRPr="00F450D8">
        <w:t>«</w:t>
      </w:r>
      <w:r w:rsidR="000D13F9">
        <w:t>История</w:t>
      </w:r>
      <w:r w:rsidRPr="00F450D8">
        <w:t xml:space="preserve">». </w:t>
      </w:r>
    </w:p>
    <w:p w:rsidR="00A17D0B" w:rsidRPr="00F450D8" w:rsidRDefault="00A17D0B" w:rsidP="00F450D8">
      <w:pPr>
        <w:pStyle w:val="Default"/>
        <w:jc w:val="both"/>
      </w:pPr>
      <w:r w:rsidRPr="00F450D8">
        <w:t xml:space="preserve">Вид теста: </w:t>
      </w:r>
      <w:proofErr w:type="spellStart"/>
      <w:r w:rsidRPr="00F450D8">
        <w:t>критериально-ориентированный</w:t>
      </w:r>
      <w:proofErr w:type="spellEnd"/>
      <w:r w:rsidRPr="00F450D8">
        <w:t xml:space="preserve">, на бумажном носителе. </w:t>
      </w:r>
    </w:p>
    <w:p w:rsidR="00A17D0B" w:rsidRPr="00F450D8" w:rsidRDefault="00A17D0B" w:rsidP="00F450D8">
      <w:pPr>
        <w:pStyle w:val="Default"/>
        <w:jc w:val="both"/>
      </w:pPr>
    </w:p>
    <w:p w:rsidR="00A17D0B" w:rsidRPr="00F450D8" w:rsidRDefault="00A17D0B" w:rsidP="00F450D8">
      <w:pPr>
        <w:pStyle w:val="Default"/>
        <w:jc w:val="both"/>
      </w:pPr>
      <w:r w:rsidRPr="00F450D8">
        <w:rPr>
          <w:b/>
          <w:bCs/>
        </w:rPr>
        <w:t>Документы, определяющие содержание оценочного средства</w:t>
      </w:r>
    </w:p>
    <w:p w:rsidR="00542C5A" w:rsidRPr="00F450D8" w:rsidRDefault="00A17D0B" w:rsidP="0063076F">
      <w:pPr>
        <w:pStyle w:val="Default"/>
        <w:jc w:val="both"/>
      </w:pPr>
      <w:proofErr w:type="gramStart"/>
      <w:r w:rsidRPr="00F450D8">
        <w:t xml:space="preserve">Содержание теста определяется требованиями к результатам освоения программы </w:t>
      </w:r>
      <w:proofErr w:type="spellStart"/>
      <w:r w:rsidRPr="00F450D8">
        <w:t>бакалавриата</w:t>
      </w:r>
      <w:proofErr w:type="spellEnd"/>
      <w:r w:rsidRPr="00F450D8">
        <w:t xml:space="preserve">, указанными в Федеральном государственном образовательном стандарте высшего образования по направлению подготовки </w:t>
      </w:r>
      <w:r w:rsidR="009D3FBC" w:rsidRPr="009D3FBC">
        <w:rPr>
          <w:bCs/>
          <w:spacing w:val="20"/>
        </w:rPr>
        <w:t>35.03.04 «Агрономия»</w:t>
      </w:r>
      <w:r w:rsidR="0063076F" w:rsidRPr="00F450D8">
        <w:t xml:space="preserve"> </w:t>
      </w:r>
      <w:r w:rsidRPr="00F450D8">
        <w:t xml:space="preserve">(уровень </w:t>
      </w:r>
      <w:proofErr w:type="spellStart"/>
      <w:r w:rsidRPr="00F450D8">
        <w:t>бакалавриата</w:t>
      </w:r>
      <w:proofErr w:type="spellEnd"/>
      <w:r w:rsidRPr="00F450D8">
        <w:t xml:space="preserve">) (приказ </w:t>
      </w:r>
      <w:proofErr w:type="spellStart"/>
      <w:r w:rsidRPr="00F450D8">
        <w:t>Минобрнауки</w:t>
      </w:r>
      <w:proofErr w:type="spellEnd"/>
      <w:r w:rsidRPr="00F450D8">
        <w:t xml:space="preserve"> России от </w:t>
      </w:r>
      <w:r w:rsidR="005E462A">
        <w:t>2</w:t>
      </w:r>
      <w:r w:rsidR="009D3FBC">
        <w:t>6</w:t>
      </w:r>
      <w:r w:rsidRPr="00B63040">
        <w:t>.</w:t>
      </w:r>
      <w:r w:rsidR="003C3250" w:rsidRPr="00B63040">
        <w:t>0</w:t>
      </w:r>
      <w:r w:rsidR="009D3FBC">
        <w:t>7</w:t>
      </w:r>
      <w:r w:rsidRPr="00B63040">
        <w:t>.201</w:t>
      </w:r>
      <w:r w:rsidR="003C3250" w:rsidRPr="00B63040">
        <w:t xml:space="preserve">7 </w:t>
      </w:r>
      <w:r w:rsidRPr="00B63040">
        <w:t>г. №</w:t>
      </w:r>
      <w:r w:rsidR="009D3FBC">
        <w:t>699</w:t>
      </w:r>
      <w:r w:rsidRPr="00F450D8">
        <w:t xml:space="preserve"> «Об утверждении федерального государственного образовательного стандарта высше</w:t>
      </w:r>
      <w:bookmarkStart w:id="0" w:name="_GoBack"/>
      <w:bookmarkEnd w:id="0"/>
      <w:r w:rsidRPr="00F450D8">
        <w:t xml:space="preserve">го образования по направлению подготовки </w:t>
      </w:r>
      <w:r w:rsidR="009D3FBC" w:rsidRPr="009D3FBC">
        <w:rPr>
          <w:bCs/>
          <w:spacing w:val="20"/>
        </w:rPr>
        <w:t xml:space="preserve">35.03.04 «Агрономия» </w:t>
      </w:r>
      <w:r w:rsidRPr="00F450D8">
        <w:t xml:space="preserve">(уровень </w:t>
      </w:r>
      <w:proofErr w:type="spellStart"/>
      <w:r w:rsidRPr="00F450D8">
        <w:t>бакалавриата</w:t>
      </w:r>
      <w:proofErr w:type="spellEnd"/>
      <w:r w:rsidRPr="00F450D8">
        <w:t xml:space="preserve">)», в части формируемых в результате изучения дисциплины </w:t>
      </w:r>
      <w:r w:rsidR="00F450D8" w:rsidRPr="00F450D8">
        <w:t>«</w:t>
      </w:r>
      <w:r w:rsidR="00F63019">
        <w:t>История</w:t>
      </w:r>
      <w:r w:rsidRPr="00F450D8">
        <w:t xml:space="preserve">» </w:t>
      </w:r>
      <w:r w:rsidR="00B63040">
        <w:t>универсальных</w:t>
      </w:r>
      <w:r w:rsidRPr="00F450D8">
        <w:t xml:space="preserve"> компетенций.</w:t>
      </w:r>
      <w:proofErr w:type="gramEnd"/>
    </w:p>
    <w:p w:rsidR="00A17D0B" w:rsidRPr="00F450D8" w:rsidRDefault="00A17D0B" w:rsidP="00F630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0D8">
        <w:rPr>
          <w:rFonts w:ascii="Times New Roman" w:hAnsi="Times New Roman" w:cs="Times New Roman"/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A17D0B" w:rsidRPr="00F450D8" w:rsidRDefault="00A17D0B" w:rsidP="00F63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D0B" w:rsidRPr="00F450D8" w:rsidRDefault="00A17D0B" w:rsidP="00F45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D8">
        <w:rPr>
          <w:rFonts w:ascii="Times New Roman" w:hAnsi="Times New Roman" w:cs="Times New Roman"/>
          <w:b/>
          <w:sz w:val="24"/>
          <w:szCs w:val="24"/>
        </w:rPr>
        <w:t>1. Основная учебная литература, необходимая для подготовки</w:t>
      </w:r>
    </w:p>
    <w:p w:rsidR="00F63019" w:rsidRPr="00F63019" w:rsidRDefault="00F63019" w:rsidP="00F630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</w:pPr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История России с древнейших времен до 1991 года. Ч. 1. / Авт.-сост. А.А. Груздева, А.А. Соловьев. – Иваново, ИГСХА, 2015.</w:t>
      </w:r>
    </w:p>
    <w:p w:rsidR="00F63019" w:rsidRPr="00F63019" w:rsidRDefault="00F63019" w:rsidP="00F630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</w:pPr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История России с древнейших времен до 1991 года. Ч. 2. / Авт.-сост. А.А. Груздева, А.А. Соловьев. – Иваново, ИГСХА, 2015.</w:t>
      </w:r>
    </w:p>
    <w:p w:rsidR="00F63019" w:rsidRPr="00F63019" w:rsidRDefault="00F63019" w:rsidP="00F630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</w:pPr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 xml:space="preserve">История России с древнейших времен до 1991 года. Ч. 3. / Авт.-сост. А.А. Груздева, А.А. Соловьев, В.В. Комиссаров, Л.Н. </w:t>
      </w:r>
      <w:proofErr w:type="spellStart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Каменчук</w:t>
      </w:r>
      <w:proofErr w:type="spellEnd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. – Иваново, ИГСХА, 2015.</w:t>
      </w:r>
    </w:p>
    <w:p w:rsidR="00F63019" w:rsidRPr="00F63019" w:rsidRDefault="00F63019" w:rsidP="00F630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</w:pPr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Отечественная история. Правление династии Романовых в России в кратком изложении: 1613-1917 гг.: учеб</w:t>
      </w:r>
      <w:proofErr w:type="gramStart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.-</w:t>
      </w:r>
      <w:proofErr w:type="gramEnd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справочное пособие / В.В. Комиссаров, А.А. Соловьев; под ред. А.А. Груздевой. – Иваново: ИГСХА, 2013.</w:t>
      </w:r>
    </w:p>
    <w:p w:rsidR="00F63019" w:rsidRPr="00F63019" w:rsidRDefault="00F63019" w:rsidP="00F630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</w:pPr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 xml:space="preserve">История России [Электронный ресурс]: Учебник / Н.И. Павленко, И.Л. Андреев, Л.М. Ляшенко; Под ред. Н.И. Павленко. - М.: Абрис, 2012. // </w:t>
      </w:r>
      <w:hyperlink r:id="rId5" w:history="1">
        <w:r w:rsidRPr="00F63019">
          <w:rPr>
            <w:rStyle w:val="a3"/>
            <w:rFonts w:ascii="Times New Roman" w:hAnsi="Times New Roman"/>
            <w:bCs/>
            <w:position w:val="1"/>
            <w:sz w:val="24"/>
            <w:szCs w:val="24"/>
          </w:rPr>
          <w:t>http://www.studentlibrary.ru/book/ISBN9785437200636.html</w:t>
        </w:r>
      </w:hyperlink>
    </w:p>
    <w:p w:rsidR="00F63019" w:rsidRDefault="00F63019" w:rsidP="00F45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D0B" w:rsidRPr="00F450D8" w:rsidRDefault="00A17D0B" w:rsidP="00F45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D8">
        <w:rPr>
          <w:rFonts w:ascii="Times New Roman" w:hAnsi="Times New Roman" w:cs="Times New Roman"/>
          <w:b/>
          <w:sz w:val="24"/>
          <w:szCs w:val="24"/>
        </w:rPr>
        <w:t>2. Дополнительная учебная литература, необходимая для подготовки</w:t>
      </w:r>
    </w:p>
    <w:p w:rsidR="00F63019" w:rsidRPr="00F63019" w:rsidRDefault="00F63019" w:rsidP="00F630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</w:pPr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 xml:space="preserve">История России. Учебное пособие. Часть 1. Автор-составитель А.А. Груздева. – Иваново, ИГСХА, 2009. Учебное пособие. </w:t>
      </w:r>
    </w:p>
    <w:p w:rsidR="00F63019" w:rsidRPr="00F63019" w:rsidRDefault="00F63019" w:rsidP="00F630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</w:pPr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История России. Отечественная война 1812 года: учеб</w:t>
      </w:r>
      <w:proofErr w:type="gramStart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.</w:t>
      </w:r>
      <w:proofErr w:type="gramEnd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 xml:space="preserve"> </w:t>
      </w:r>
      <w:proofErr w:type="gramStart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п</w:t>
      </w:r>
      <w:proofErr w:type="gramEnd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особие / под ред. А.А. Груздевой. – Иваново: ИГСХА, 2012.</w:t>
      </w:r>
    </w:p>
    <w:p w:rsidR="00F63019" w:rsidRPr="00F63019" w:rsidRDefault="00F63019" w:rsidP="00F630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</w:pPr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 xml:space="preserve">История России. Великая Отечественная война 1941-1945 гг. Учебное пособие / под ред. А.А. Груздевой. – 2-е изд., </w:t>
      </w:r>
      <w:proofErr w:type="spellStart"/>
      <w:proofErr w:type="gramStart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уточн</w:t>
      </w:r>
      <w:proofErr w:type="spellEnd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. и</w:t>
      </w:r>
      <w:proofErr w:type="gramEnd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 xml:space="preserve"> доп. – Иваново, ИГСХА, 2014.</w:t>
      </w:r>
    </w:p>
    <w:p w:rsidR="00F63019" w:rsidRPr="00F63019" w:rsidRDefault="00F63019" w:rsidP="00F630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</w:pPr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История России с древнейших времен до начала XXI века: учеб</w:t>
      </w:r>
      <w:proofErr w:type="gramStart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.</w:t>
      </w:r>
      <w:proofErr w:type="gramEnd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 xml:space="preserve"> </w:t>
      </w:r>
      <w:proofErr w:type="gramStart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п</w:t>
      </w:r>
      <w:proofErr w:type="gramEnd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особие для студ. вузов. – 7-е изд., пересмотр. – М.: Дрофа, 2007.</w:t>
      </w:r>
    </w:p>
    <w:p w:rsidR="00F63019" w:rsidRPr="00F63019" w:rsidRDefault="00F63019" w:rsidP="00F630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</w:pPr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 xml:space="preserve">История России: учебник.- 2-е изд., </w:t>
      </w:r>
      <w:proofErr w:type="spellStart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перераб</w:t>
      </w:r>
      <w:proofErr w:type="spellEnd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. и доп. – М.: Проспект, 2004.</w:t>
      </w:r>
    </w:p>
    <w:p w:rsidR="009D3FBC" w:rsidRDefault="009D3FBC" w:rsidP="00F45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FBC" w:rsidRDefault="009D3FBC" w:rsidP="00F45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FBC" w:rsidRDefault="009D3FBC" w:rsidP="00F45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D0B" w:rsidRPr="00F450D8" w:rsidRDefault="00A17D0B" w:rsidP="00F45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0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Методические указания для </w:t>
      </w:r>
      <w:proofErr w:type="gramStart"/>
      <w:r w:rsidRPr="00F450D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450D8">
        <w:rPr>
          <w:rFonts w:ascii="Times New Roman" w:hAnsi="Times New Roman" w:cs="Times New Roman"/>
          <w:b/>
          <w:sz w:val="24"/>
          <w:szCs w:val="24"/>
        </w:rPr>
        <w:t xml:space="preserve"> по освоению дисциплины (модуля)</w:t>
      </w:r>
    </w:p>
    <w:p w:rsidR="00F63019" w:rsidRPr="00F63019" w:rsidRDefault="00F63019" w:rsidP="00F63019">
      <w:pPr>
        <w:numPr>
          <w:ilvl w:val="0"/>
          <w:numId w:val="4"/>
        </w:num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 xml:space="preserve">История. Учебно-методическое пособие для студентов дневной и </w:t>
      </w:r>
      <w:proofErr w:type="gramStart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заочной</w:t>
      </w:r>
      <w:proofErr w:type="gramEnd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 xml:space="preserve"> форм обучения / А.А. Соловьев, В.В. Комиссаров, А.А. Груздева, Л.Н. </w:t>
      </w:r>
      <w:proofErr w:type="spellStart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>Каменчук</w:t>
      </w:r>
      <w:proofErr w:type="spellEnd"/>
      <w:r w:rsidRPr="00F63019">
        <w:rPr>
          <w:rFonts w:ascii="Times New Roman" w:hAnsi="Times New Roman" w:cs="Times New Roman"/>
          <w:bCs/>
          <w:color w:val="000000"/>
          <w:position w:val="1"/>
          <w:sz w:val="24"/>
          <w:szCs w:val="24"/>
        </w:rPr>
        <w:t xml:space="preserve">. – Иваново: ИГСХА, 2017. </w:t>
      </w:r>
    </w:p>
    <w:p w:rsidR="00A17D0B" w:rsidRPr="00322CF8" w:rsidRDefault="00A17D0B" w:rsidP="00F450D8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17D0B" w:rsidRPr="00F450D8" w:rsidRDefault="00A17D0B" w:rsidP="00F450D8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0D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 и требований к уровню подготовки обучающихся, проверяемых в ходе оценивания </w:t>
      </w:r>
    </w:p>
    <w:p w:rsidR="00A17D0B" w:rsidRDefault="00A17D0B" w:rsidP="00F63019">
      <w:pPr>
        <w:shd w:val="clear" w:color="auto" w:fill="FFFFFF"/>
        <w:spacing w:after="0" w:line="240" w:lineRule="auto"/>
        <w:ind w:right="48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019">
        <w:rPr>
          <w:rFonts w:ascii="Times New Roman" w:hAnsi="Times New Roman" w:cs="Times New Roman"/>
          <w:b/>
          <w:sz w:val="24"/>
          <w:szCs w:val="24"/>
        </w:rPr>
        <w:t>Таблица 1 – Кодификатор элементов оценивания оценочного средства по дисциплине «</w:t>
      </w:r>
      <w:r w:rsidR="00F63019" w:rsidRPr="00F63019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F6301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17"/>
        <w:gridCol w:w="6194"/>
      </w:tblGrid>
      <w:tr w:rsidR="00B63040" w:rsidRPr="00B63040" w:rsidTr="0063076F">
        <w:trPr>
          <w:trHeight w:val="20"/>
        </w:trPr>
        <w:tc>
          <w:tcPr>
            <w:tcW w:w="3217" w:type="dxa"/>
            <w:vAlign w:val="center"/>
          </w:tcPr>
          <w:p w:rsidR="00B63040" w:rsidRPr="00B63040" w:rsidRDefault="00B63040" w:rsidP="00B6304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040">
              <w:rPr>
                <w:rFonts w:ascii="Times New Roman" w:eastAsia="Times New Roman" w:hAnsi="Times New Roman" w:cs="Times New Roman"/>
                <w:lang w:eastAsia="ru-RU"/>
              </w:rPr>
              <w:t>Шифр и наименование компетенции</w:t>
            </w:r>
          </w:p>
        </w:tc>
        <w:tc>
          <w:tcPr>
            <w:tcW w:w="6194" w:type="dxa"/>
            <w:vAlign w:val="center"/>
          </w:tcPr>
          <w:p w:rsidR="00B63040" w:rsidRPr="00B63040" w:rsidRDefault="00B63040" w:rsidP="00B6304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040">
              <w:rPr>
                <w:rFonts w:ascii="Times New Roman" w:eastAsia="Times New Roman" w:hAnsi="Times New Roman" w:cs="Times New Roman"/>
                <w:lang w:eastAsia="ru-RU"/>
              </w:rPr>
              <w:t>Индикато</w:t>
            </w:r>
            <w:proofErr w:type="gramStart"/>
            <w:r w:rsidRPr="00B63040">
              <w:rPr>
                <w:rFonts w:ascii="Times New Roman" w:eastAsia="Times New Roman" w:hAnsi="Times New Roman" w:cs="Times New Roman"/>
                <w:lang w:eastAsia="ru-RU"/>
              </w:rPr>
              <w:t>р(</w:t>
            </w:r>
            <w:proofErr w:type="gramEnd"/>
            <w:r w:rsidRPr="00B63040">
              <w:rPr>
                <w:rFonts w:ascii="Times New Roman" w:eastAsia="Times New Roman" w:hAnsi="Times New Roman" w:cs="Times New Roman"/>
                <w:lang w:eastAsia="ru-RU"/>
              </w:rPr>
              <w:t xml:space="preserve">ы) достижения компетенции / </w:t>
            </w:r>
            <w:r w:rsidRPr="00B6304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планируемые результаты обучения</w:t>
            </w:r>
          </w:p>
        </w:tc>
      </w:tr>
      <w:tr w:rsidR="0063076F" w:rsidRPr="00B63040" w:rsidTr="0063076F">
        <w:trPr>
          <w:trHeight w:val="20"/>
        </w:trPr>
        <w:tc>
          <w:tcPr>
            <w:tcW w:w="3217" w:type="dxa"/>
            <w:vMerge w:val="restart"/>
            <w:vAlign w:val="center"/>
          </w:tcPr>
          <w:p w:rsidR="0063076F" w:rsidRPr="00B63040" w:rsidRDefault="0063076F" w:rsidP="00B6304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040">
              <w:rPr>
                <w:rFonts w:ascii="Times New Roman" w:eastAsia="Times New Roman" w:hAnsi="Times New Roman" w:cs="Times New Roman"/>
                <w:lang w:eastAsia="ru-RU"/>
              </w:rPr>
              <w:t xml:space="preserve">УК-5. </w:t>
            </w:r>
            <w:proofErr w:type="gramStart"/>
            <w:r w:rsidRPr="00B63040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B63040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194" w:type="dxa"/>
          </w:tcPr>
          <w:p w:rsidR="0063076F" w:rsidRPr="007278FB" w:rsidRDefault="0063076F" w:rsidP="00EA2C2B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8FB">
              <w:rPr>
                <w:rFonts w:ascii="Times New Roman" w:hAnsi="Times New Roman"/>
              </w:rPr>
              <w:t>ИД-1</w:t>
            </w:r>
            <w:r w:rsidRPr="007278FB">
              <w:rPr>
                <w:rFonts w:ascii="Times New Roman" w:hAnsi="Times New Roman"/>
                <w:sz w:val="16"/>
                <w:szCs w:val="16"/>
              </w:rPr>
              <w:t>УК-5</w:t>
            </w:r>
            <w:proofErr w:type="gramStart"/>
            <w:r w:rsidRPr="007278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8FB">
              <w:rPr>
                <w:rFonts w:ascii="Times New Roman" w:hAnsi="Times New Roman"/>
              </w:rPr>
              <w:t>Н</w:t>
            </w:r>
            <w:proofErr w:type="gramEnd"/>
            <w:r w:rsidRPr="007278FB">
              <w:rPr>
                <w:rFonts w:ascii="Times New Roman" w:hAnsi="Times New Roman"/>
              </w:rPr>
              <w:t>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63076F" w:rsidRPr="00B63040" w:rsidTr="0063076F">
        <w:trPr>
          <w:trHeight w:val="20"/>
        </w:trPr>
        <w:tc>
          <w:tcPr>
            <w:tcW w:w="3217" w:type="dxa"/>
            <w:vMerge/>
            <w:vAlign w:val="center"/>
          </w:tcPr>
          <w:p w:rsidR="0063076F" w:rsidRPr="00B63040" w:rsidRDefault="0063076F" w:rsidP="00B6304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4" w:type="dxa"/>
          </w:tcPr>
          <w:p w:rsidR="0063076F" w:rsidRPr="007278FB" w:rsidRDefault="0063076F" w:rsidP="00EA2C2B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8FB">
              <w:rPr>
                <w:rFonts w:ascii="Times New Roman" w:hAnsi="Times New Roman"/>
              </w:rPr>
              <w:t>ИД-2</w:t>
            </w:r>
            <w:r w:rsidRPr="007278FB">
              <w:rPr>
                <w:rFonts w:ascii="Times New Roman" w:hAnsi="Times New Roman"/>
                <w:sz w:val="16"/>
                <w:szCs w:val="16"/>
              </w:rPr>
              <w:t>УК-5</w:t>
            </w:r>
            <w:proofErr w:type="gramStart"/>
            <w:r w:rsidRPr="007278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8FB">
              <w:rPr>
                <w:rFonts w:ascii="Times New Roman" w:hAnsi="Times New Roman"/>
              </w:rPr>
              <w:t>Д</w:t>
            </w:r>
            <w:proofErr w:type="gramEnd"/>
            <w:r w:rsidRPr="007278FB">
              <w:rPr>
                <w:rFonts w:ascii="Times New Roman" w:hAnsi="Times New Roman"/>
              </w:rPr>
              <w:t>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</w:tc>
      </w:tr>
      <w:tr w:rsidR="0063076F" w:rsidRPr="00B63040" w:rsidTr="0063076F">
        <w:trPr>
          <w:trHeight w:val="20"/>
        </w:trPr>
        <w:tc>
          <w:tcPr>
            <w:tcW w:w="3217" w:type="dxa"/>
            <w:vMerge/>
            <w:vAlign w:val="center"/>
          </w:tcPr>
          <w:p w:rsidR="0063076F" w:rsidRPr="00B63040" w:rsidRDefault="0063076F" w:rsidP="00B63040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4" w:type="dxa"/>
          </w:tcPr>
          <w:p w:rsidR="0063076F" w:rsidRDefault="0063076F" w:rsidP="00EA2C2B">
            <w:r w:rsidRPr="007278FB">
              <w:rPr>
                <w:rFonts w:ascii="Times New Roman" w:hAnsi="Times New Roman"/>
              </w:rPr>
              <w:t>ИД-3</w:t>
            </w:r>
            <w:r w:rsidRPr="007278FB">
              <w:rPr>
                <w:rFonts w:ascii="Times New Roman" w:hAnsi="Times New Roman"/>
                <w:sz w:val="16"/>
                <w:szCs w:val="16"/>
              </w:rPr>
              <w:t>УК-5</w:t>
            </w:r>
            <w:proofErr w:type="gramStart"/>
            <w:r w:rsidRPr="007278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8FB">
              <w:rPr>
                <w:rFonts w:ascii="Times New Roman" w:hAnsi="Times New Roman"/>
              </w:rPr>
              <w:t>У</w:t>
            </w:r>
            <w:proofErr w:type="gramEnd"/>
            <w:r w:rsidRPr="007278FB">
              <w:rPr>
                <w:rFonts w:ascii="Times New Roman" w:hAnsi="Times New Roman"/>
              </w:rPr>
              <w:t xml:space="preserve">меет </w:t>
            </w:r>
            <w:proofErr w:type="spellStart"/>
            <w:r w:rsidRPr="007278FB">
              <w:rPr>
                <w:rFonts w:ascii="Times New Roman" w:hAnsi="Times New Roman"/>
              </w:rPr>
              <w:t>недискриминационно</w:t>
            </w:r>
            <w:proofErr w:type="spellEnd"/>
            <w:r w:rsidRPr="007278FB">
              <w:rPr>
                <w:rFonts w:ascii="Times New Roman" w:hAnsi="Times New Roman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</w:tbl>
    <w:p w:rsidR="0063076F" w:rsidRPr="0063076F" w:rsidRDefault="00A17D0B" w:rsidP="0063076F">
      <w:pPr>
        <w:pStyle w:val="Default"/>
        <w:jc w:val="center"/>
        <w:rPr>
          <w:b/>
          <w:bCs/>
          <w:spacing w:val="20"/>
        </w:rPr>
      </w:pPr>
      <w:r w:rsidRPr="00F450D8">
        <w:rPr>
          <w:b/>
          <w:bCs/>
        </w:rPr>
        <w:t>Оценочные средства по дисциплине «</w:t>
      </w:r>
      <w:r w:rsidR="00F63019">
        <w:rPr>
          <w:b/>
          <w:bCs/>
        </w:rPr>
        <w:t>История</w:t>
      </w:r>
      <w:r w:rsidRPr="00F450D8">
        <w:rPr>
          <w:b/>
          <w:bCs/>
        </w:rPr>
        <w:t xml:space="preserve">» для направления подготовки: </w:t>
      </w:r>
      <w:r w:rsidR="009D3FBC" w:rsidRPr="009D3FBC">
        <w:rPr>
          <w:b/>
          <w:bCs/>
          <w:spacing w:val="20"/>
        </w:rPr>
        <w:t>35.03.04 «Агрономия»</w:t>
      </w:r>
    </w:p>
    <w:p w:rsidR="00F63019" w:rsidRPr="00B657F3" w:rsidRDefault="00F450D8" w:rsidP="00B65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7F3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</w:p>
    <w:p w:rsidR="00B657F3" w:rsidRPr="00B657F3" w:rsidRDefault="00B657F3" w:rsidP="00B657F3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7F3">
        <w:rPr>
          <w:rFonts w:ascii="Times New Roman" w:hAnsi="Times New Roman" w:cs="Times New Roman"/>
          <w:b/>
          <w:sz w:val="24"/>
          <w:szCs w:val="24"/>
        </w:rPr>
        <w:t xml:space="preserve">1 ВАРИАНТ 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7F3">
        <w:rPr>
          <w:rFonts w:ascii="Times New Roman" w:hAnsi="Times New Roman" w:cs="Times New Roman"/>
          <w:b/>
          <w:sz w:val="24"/>
          <w:szCs w:val="24"/>
        </w:rPr>
        <w:t>1.</w:t>
      </w:r>
      <w:r w:rsidRPr="00B657F3">
        <w:rPr>
          <w:sz w:val="24"/>
          <w:szCs w:val="24"/>
        </w:rPr>
        <w:t xml:space="preserve"> </w:t>
      </w:r>
      <w:r w:rsidRPr="00B657F3">
        <w:rPr>
          <w:rFonts w:ascii="Times New Roman" w:eastAsia="Calibri" w:hAnsi="Times New Roman" w:cs="Times New Roman"/>
          <w:b/>
          <w:sz w:val="24"/>
          <w:szCs w:val="24"/>
        </w:rPr>
        <w:t xml:space="preserve">Один из источников по истории древней Руси, общероссийский летописный свод, составленный в Киеве монахом Нестором, называется: 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а) «Стоглав», 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«Домострой»,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в) «Повесть временных лет», 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«Слово о полку Игореве».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57F3">
        <w:rPr>
          <w:rFonts w:ascii="Times New Roman" w:eastAsia="Calibri" w:hAnsi="Times New Roman" w:cs="Times New Roman"/>
          <w:b/>
          <w:sz w:val="24"/>
          <w:szCs w:val="24"/>
        </w:rPr>
        <w:t>Какое из названных событий относится к эпохе Ярослава Мудрого?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Принятие христианства;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Создание первого письменного свода законов — «Русской правды»;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Отмена кормлений;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Первое упоминание о Москве.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7F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657F3">
        <w:rPr>
          <w:rFonts w:ascii="Times New Roman" w:eastAsia="Calibri" w:hAnsi="Times New Roman" w:cs="Times New Roman"/>
          <w:b/>
          <w:sz w:val="24"/>
          <w:szCs w:val="24"/>
        </w:rPr>
        <w:t>Первым царем династии Романовых был: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Алексей Михайлович;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Федор Иванович;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Михаил Федорович;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Федор Борисович.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4. Наместник хана Золотой Орды, отвечавший за сбор дани в русских землях, назывался?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Ярлык;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Сарай;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Ясак;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Баскак.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Невский разгромил немецких рыцарей на льду: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Онежского озера;   б) Ладожского озера;   в) Чудского озера;   г) реки Нева.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6. Первый русский музей назывался?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Рекреация;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Кунсткамера;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Экспозиция;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Диорама.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«Царём-освободителем» в народе принято было называть: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Александра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б) Александра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в) Александра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г) Николая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 xml:space="preserve">8. Первое Советское правительство (СНК) в </w:t>
      </w:r>
      <w:smartTag w:uri="urn:schemas-microsoft-com:office:smarttags" w:element="metricconverter">
        <w:smartTagPr>
          <w:attr w:name="ProductID" w:val="1917 г"/>
        </w:smartTagPr>
        <w:r w:rsidRPr="00B657F3">
          <w:rPr>
            <w:rFonts w:ascii="Times New Roman" w:eastAsia="Calibri" w:hAnsi="Times New Roman" w:cs="Times New Roman"/>
            <w:b/>
            <w:sz w:val="24"/>
            <w:szCs w:val="24"/>
          </w:rPr>
          <w:t>1917 г</w:t>
        </w:r>
      </w:smartTag>
      <w:r w:rsidRPr="00B657F3">
        <w:rPr>
          <w:rFonts w:ascii="Times New Roman" w:eastAsia="Calibri" w:hAnsi="Times New Roman" w:cs="Times New Roman"/>
          <w:b/>
          <w:sz w:val="24"/>
          <w:szCs w:val="24"/>
        </w:rPr>
        <w:t>. возглавил: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Я. Свердлов;       б) В. Ленин;       в) И. Сталин;       г) Л. Троицкий.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7F3">
        <w:rPr>
          <w:rFonts w:ascii="Times New Roman" w:eastAsia="Calibri" w:hAnsi="Times New Roman" w:cs="Times New Roman"/>
          <w:b/>
          <w:sz w:val="24"/>
          <w:szCs w:val="24"/>
        </w:rPr>
        <w:t>Крупнейшее сражение на берегах Волги в годы Великой Отечественной войны: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Сталинградская битва;                           б) Смоленская битва;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Курская битва;                                         г) Московская битва.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10. Коллективизация это: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ускоренное создание тяжелой и военной промышленности;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массовое принудительное создание сельскохозяйственных кооперативов;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последняя попытка реформирования советского общества, предполагавшая его демократизацию, децентрализацию экономики, свободу слова;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период советской истории в 1970</w:t>
      </w:r>
      <w:r w:rsidRPr="00B657F3">
        <w:rPr>
          <w:rFonts w:ascii="Times New Roman" w:eastAsia="Calibri" w:hAnsi="Times New Roman" w:cs="Times New Roman"/>
          <w:sz w:val="24"/>
          <w:szCs w:val="24"/>
        </w:rPr>
        <w:noBreakHyphen/>
        <w:t>1980-е гг., отличавшийся замедлением темпов социально-экономического развития, отсутствием политических изменений.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Дмитрий Донской прославился: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разгромом крестоносцев в Ледовом побоище;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свержением ига Золотой Орды;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разгромом войск Мамая в Куликовской битве;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основанием Москвы.</w:t>
      </w:r>
    </w:p>
    <w:p w:rsidR="00B657F3" w:rsidRPr="00B657F3" w:rsidRDefault="00B657F3" w:rsidP="00B657F3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 xml:space="preserve">12. Понятие «многопартийности» в отечественной истории второй половины ХХ </w:t>
      </w:r>
      <w:proofErr w:type="gramStart"/>
      <w:r w:rsidRPr="00B657F3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B657F3">
        <w:rPr>
          <w:rFonts w:ascii="Times New Roman" w:eastAsia="Calibri" w:hAnsi="Times New Roman" w:cs="Times New Roman"/>
          <w:b/>
          <w:sz w:val="24"/>
          <w:szCs w:val="24"/>
        </w:rPr>
        <w:t xml:space="preserve">. связано с периодом 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первого десятилетия после Великой  Отечественной войны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«оттепели»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«застоя»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перестройки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письменное упоминание о Москве связано с именем: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Андрея </w:t>
      </w:r>
      <w:proofErr w:type="spellStart"/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Боголюбского</w:t>
      </w:r>
      <w:proofErr w:type="spellEnd"/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              б) Юрия Долгорукого;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Ивана Калиты;                                   г) Всеволода Большое гнездо.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Петербург стал столицей Российской империи </w:t>
      </w:r>
      <w:proofErr w:type="gramStart"/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Екатерине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б) Петре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в) Павле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Александре </w:t>
      </w:r>
      <w:r w:rsidR="00322CF8"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15. Падение самодержавия в России произошло в ходе: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Первой российской революции;                            б) Февральской революции;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в) Октябрьской революции;                                        г) </w:t>
      </w:r>
      <w:proofErr w:type="spellStart"/>
      <w:r w:rsidRPr="00B657F3">
        <w:rPr>
          <w:rFonts w:ascii="Times New Roman" w:eastAsia="Calibri" w:hAnsi="Times New Roman" w:cs="Times New Roman"/>
          <w:sz w:val="24"/>
          <w:szCs w:val="24"/>
        </w:rPr>
        <w:t>Корниловского</w:t>
      </w:r>
      <w:proofErr w:type="spellEnd"/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 мятежа.</w:t>
      </w:r>
    </w:p>
    <w:p w:rsidR="00B657F3" w:rsidRPr="00B657F3" w:rsidRDefault="00B657F3" w:rsidP="00B657F3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7F3">
        <w:rPr>
          <w:rFonts w:ascii="Times New Roman" w:hAnsi="Times New Roman" w:cs="Times New Roman"/>
          <w:b/>
          <w:sz w:val="24"/>
          <w:szCs w:val="24"/>
        </w:rPr>
        <w:t>2 ВАРИАНТ (ВХОДНОЙ ТЕСТ ПО ИСТОРИИ)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1. Свод законов Московского государства носил название?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Извод;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Свод;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Кодекс;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Судебник.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2. Древнейшая русская летопись носит название: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Тайная история;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gramStart"/>
      <w:r w:rsidRPr="00B657F3">
        <w:rPr>
          <w:rFonts w:ascii="Times New Roman" w:eastAsia="Calibri" w:hAnsi="Times New Roman" w:cs="Times New Roman"/>
          <w:sz w:val="24"/>
          <w:szCs w:val="24"/>
        </w:rPr>
        <w:t>Русская</w:t>
      </w:r>
      <w:proofErr w:type="gramEnd"/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 правда;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Слово о полку Игореве;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Повесть временных лет.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стоял во главе русских войск, одержавших победу на льду Чудского озера?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Дмитрий Донской;                      б) Александр Невский;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Иван Калита;                                г) Василий Тёмный.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Кирилл и Мефодий – создатели: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первой русской летописи;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первой русской рукописной газеты;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славянской азбуки;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первого сборника законов.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Первым титул «царя» принял: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Иван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б) Василий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в) Иван Грозный;     г) Василий Темный.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6. Какая из названных реформ относится к эпохе Александра </w:t>
      </w:r>
      <w:r w:rsidRPr="00B657F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657F3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Отмена крепостного права;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Учреждение Сената;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Принятие указа о «вольных хлебопашцах»;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Ограничение срока дворянской службы.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Последний русский император: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Николай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б) Николай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в) Александр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г) Павел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</w:rPr>
        <w:t>8. Верховным главнокомандующим в годы Великой Отечественной войны 1941</w:t>
      </w:r>
      <w:r w:rsidRPr="00B657F3">
        <w:rPr>
          <w:rFonts w:ascii="Times New Roman" w:eastAsia="Times New Roman" w:hAnsi="Times New Roman" w:cs="Times New Roman"/>
          <w:b/>
          <w:sz w:val="24"/>
          <w:szCs w:val="24"/>
        </w:rPr>
        <w:noBreakHyphen/>
        <w:t>1945 гг. был: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Г. К. Жуков;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В. М. Молотов;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К. К. Рокоссовский;</w:t>
      </w:r>
    </w:p>
    <w:p w:rsidR="00B657F3" w:rsidRPr="00B657F3" w:rsidRDefault="00B657F3" w:rsidP="00B65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И. В. Сталин.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7F3">
        <w:rPr>
          <w:rFonts w:ascii="Times New Roman" w:eastAsia="Calibri" w:hAnsi="Times New Roman" w:cs="Times New Roman"/>
          <w:b/>
          <w:sz w:val="24"/>
          <w:szCs w:val="24"/>
        </w:rPr>
        <w:t>Выдающий советский ученый, конструктор, совершивший настоящий прорыв в космонавтике: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А.Д. Сахаров;        б) С.П. Королев;       в) М.В. Келдыш;       г) И.В. Курчатов.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10. «Застой» это: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ускоренное создание тяжелой и военной промышленности;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массовое принудительное создание сельскохозяйственных кооперативов;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последняя попытка реформирования советского общества, предполагавшая его демократизацию, децентрализацию экономики, свободу слова;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период советской истории в 1970</w:t>
      </w:r>
      <w:r w:rsidRPr="00B657F3">
        <w:rPr>
          <w:rFonts w:ascii="Times New Roman" w:eastAsia="Calibri" w:hAnsi="Times New Roman" w:cs="Times New Roman"/>
          <w:sz w:val="24"/>
          <w:szCs w:val="24"/>
        </w:rPr>
        <w:noBreakHyphen/>
        <w:t>1980-е гг., отличавшийся замедлением темпов социально-экономического развития, отсутствием политических изменений.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чьё правление был принят первый «Судебник» - свод законов единого Русского государства?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Ивана Калиты;                                      б) Ивана </w:t>
      </w:r>
      <w:r w:rsidRPr="00B6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Василия Темного;                                 г) Ярослава Мудрого.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Последствие церковной реформы патриарха Никона: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начало раскола в Русской православной церкви;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временное распространение в России католичества;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начало восстания под руководством С.Т. Разина;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7F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ликвидация церковно-монастырского землевладения.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7F3">
        <w:rPr>
          <w:rFonts w:ascii="Times New Roman" w:eastAsia="Times New Roman" w:hAnsi="Times New Roman" w:cs="Times New Roman"/>
          <w:b/>
          <w:sz w:val="24"/>
          <w:szCs w:val="24"/>
        </w:rPr>
        <w:t xml:space="preserve">13. Последним Генеральным секретарем Коммунистической партии Советского Союза был: 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Н. С. Хрущев;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б) В. М. Молотов;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в) М. С. Горбачев;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г) И. В. Сталин.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7F3">
        <w:rPr>
          <w:rFonts w:ascii="Times New Roman" w:eastAsia="Calibri" w:hAnsi="Times New Roman" w:cs="Times New Roman"/>
          <w:b/>
          <w:sz w:val="24"/>
          <w:szCs w:val="24"/>
        </w:rPr>
        <w:t>Костромской крестьянин, по преданию спасший Михаила Романова от поляков: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>а) Кондратий Булавин;             б) Иван Сусанин;               в) Кузьма Минин;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г) Михаил Скопин-Шуйский;                    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b/>
          <w:sz w:val="24"/>
          <w:szCs w:val="24"/>
        </w:rPr>
        <w:t>15. Первый российский император:</w:t>
      </w:r>
    </w:p>
    <w:p w:rsidR="00B657F3" w:rsidRPr="00B657F3" w:rsidRDefault="00B657F3" w:rsidP="00B65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а) Михаил Федорович Романов;  б) Алексей Михайлович;  в) Петр </w:t>
      </w:r>
      <w:r w:rsidRPr="00B657F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657F3">
        <w:rPr>
          <w:rFonts w:ascii="Times New Roman" w:eastAsia="Calibri" w:hAnsi="Times New Roman" w:cs="Times New Roman"/>
          <w:sz w:val="24"/>
          <w:szCs w:val="24"/>
        </w:rPr>
        <w:t xml:space="preserve">;  г) Павел </w:t>
      </w:r>
      <w:r w:rsidRPr="00B657F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657F3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B657F3" w:rsidRPr="00B657F3" w:rsidSect="006D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9BA"/>
    <w:multiLevelType w:val="hybridMultilevel"/>
    <w:tmpl w:val="66E03A5C"/>
    <w:lvl w:ilvl="0" w:tplc="2A8C87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E262B6"/>
    <w:multiLevelType w:val="multilevel"/>
    <w:tmpl w:val="F50C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451E37"/>
    <w:multiLevelType w:val="hybridMultilevel"/>
    <w:tmpl w:val="BB124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C5F226B"/>
    <w:multiLevelType w:val="hybridMultilevel"/>
    <w:tmpl w:val="384E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7D0B"/>
    <w:rsid w:val="00005717"/>
    <w:rsid w:val="000D13F9"/>
    <w:rsid w:val="000F5107"/>
    <w:rsid w:val="001D7E76"/>
    <w:rsid w:val="00233198"/>
    <w:rsid w:val="00322CF8"/>
    <w:rsid w:val="003C3250"/>
    <w:rsid w:val="0047302D"/>
    <w:rsid w:val="00542C5A"/>
    <w:rsid w:val="005E462A"/>
    <w:rsid w:val="0063076F"/>
    <w:rsid w:val="006D63DE"/>
    <w:rsid w:val="00806F93"/>
    <w:rsid w:val="008C20CD"/>
    <w:rsid w:val="0095514F"/>
    <w:rsid w:val="009D3FBC"/>
    <w:rsid w:val="009E0C03"/>
    <w:rsid w:val="00A17D0B"/>
    <w:rsid w:val="00B63040"/>
    <w:rsid w:val="00B657F3"/>
    <w:rsid w:val="00F450D8"/>
    <w:rsid w:val="00F52C5F"/>
    <w:rsid w:val="00F6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rsid w:val="00A17D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17D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45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F5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rsid w:val="00A17D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17D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45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semiHidden/>
    <w:unhideWhenUsed/>
    <w:rsid w:val="00F5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library.ru/book/ISBN97854372006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</dc:creator>
  <cp:lastModifiedBy>User</cp:lastModifiedBy>
  <cp:revision>2</cp:revision>
  <dcterms:created xsi:type="dcterms:W3CDTF">2019-10-25T12:31:00Z</dcterms:created>
  <dcterms:modified xsi:type="dcterms:W3CDTF">2019-10-25T12:31:00Z</dcterms:modified>
</cp:coreProperties>
</file>